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3E2" w:rsidRPr="007E03E2" w:rsidRDefault="007E03E2" w:rsidP="007E03E2">
      <w:pPr>
        <w:jc w:val="center"/>
        <w:rPr>
          <w:rFonts w:ascii="Technika Book" w:hAnsi="Technika Book"/>
        </w:rPr>
      </w:pPr>
    </w:p>
    <w:p w:rsidR="007E309B" w:rsidRDefault="00100B97" w:rsidP="007E03E2">
      <w:pPr>
        <w:spacing w:before="120"/>
        <w:jc w:val="center"/>
        <w:rPr>
          <w:rFonts w:ascii="Technika Book" w:hAnsi="Technika Book"/>
          <w:b/>
          <w:sz w:val="28"/>
          <w:szCs w:val="28"/>
        </w:rPr>
      </w:pPr>
      <w:r w:rsidRPr="00374E2B">
        <w:rPr>
          <w:rFonts w:ascii="Technika Book" w:hAnsi="Technika Book"/>
          <w:b/>
          <w:sz w:val="28"/>
          <w:szCs w:val="28"/>
        </w:rPr>
        <w:t>VYHLÁŠENÍ</w:t>
      </w:r>
      <w:r w:rsidR="007E309B">
        <w:rPr>
          <w:rFonts w:ascii="Technika Book" w:hAnsi="Technika Book"/>
          <w:b/>
          <w:sz w:val="28"/>
          <w:szCs w:val="28"/>
        </w:rPr>
        <w:t xml:space="preserve"> </w:t>
      </w:r>
      <w:r w:rsidR="00AA7C0F">
        <w:rPr>
          <w:rFonts w:ascii="Technika Book" w:hAnsi="Technika Book"/>
          <w:b/>
          <w:sz w:val="28"/>
          <w:szCs w:val="28"/>
        </w:rPr>
        <w:t>II.</w:t>
      </w:r>
      <w:r w:rsidR="00DF49AB">
        <w:rPr>
          <w:rFonts w:ascii="Technika Book" w:hAnsi="Technika Book"/>
          <w:b/>
          <w:sz w:val="28"/>
          <w:szCs w:val="28"/>
        </w:rPr>
        <w:t xml:space="preserve"> </w:t>
      </w:r>
      <w:r w:rsidR="00AA7C0F">
        <w:rPr>
          <w:rFonts w:ascii="Technika Book" w:hAnsi="Technika Book"/>
          <w:b/>
          <w:sz w:val="28"/>
          <w:szCs w:val="28"/>
        </w:rPr>
        <w:t xml:space="preserve">KOLA </w:t>
      </w:r>
      <w:r w:rsidRPr="00374E2B">
        <w:rPr>
          <w:rFonts w:ascii="Technika Book" w:hAnsi="Technika Book"/>
          <w:b/>
          <w:sz w:val="28"/>
          <w:szCs w:val="28"/>
        </w:rPr>
        <w:t xml:space="preserve">VÝBĚROVÉHO ŘÍZENÍ </w:t>
      </w:r>
    </w:p>
    <w:p w:rsidR="00C1771C" w:rsidRPr="00374E2B" w:rsidRDefault="00100B97" w:rsidP="007E03E2">
      <w:pPr>
        <w:spacing w:before="120"/>
        <w:jc w:val="center"/>
        <w:rPr>
          <w:rFonts w:ascii="Technika Book" w:hAnsi="Technika Book"/>
          <w:b/>
          <w:sz w:val="28"/>
          <w:szCs w:val="28"/>
        </w:rPr>
      </w:pPr>
      <w:r w:rsidRPr="00374E2B">
        <w:rPr>
          <w:rFonts w:ascii="Technika Book" w:hAnsi="Technika Book"/>
          <w:b/>
          <w:sz w:val="28"/>
          <w:szCs w:val="28"/>
        </w:rPr>
        <w:t>Z</w:t>
      </w:r>
      <w:r w:rsidRPr="00374E2B">
        <w:rPr>
          <w:rFonts w:ascii="Cambria" w:hAnsi="Cambria" w:cs="Cambria"/>
          <w:b/>
          <w:sz w:val="28"/>
          <w:szCs w:val="28"/>
        </w:rPr>
        <w:t> </w:t>
      </w:r>
      <w:r w:rsidRPr="00374E2B">
        <w:rPr>
          <w:rFonts w:ascii="Technika Book" w:hAnsi="Technika Book"/>
          <w:b/>
          <w:sz w:val="28"/>
          <w:szCs w:val="28"/>
        </w:rPr>
        <w:t xml:space="preserve">FONDU STUDENTSKÝCH PROJEKTŮ </w:t>
      </w:r>
      <w:r w:rsidR="0087263A" w:rsidRPr="00374E2B">
        <w:rPr>
          <w:rFonts w:ascii="Technika Book" w:hAnsi="Technika Book"/>
          <w:b/>
          <w:sz w:val="28"/>
          <w:szCs w:val="28"/>
        </w:rPr>
        <w:t>Č</w:t>
      </w:r>
      <w:r w:rsidRPr="00374E2B">
        <w:rPr>
          <w:rFonts w:ascii="Technika Book" w:hAnsi="Technika Book"/>
          <w:b/>
          <w:sz w:val="28"/>
          <w:szCs w:val="28"/>
        </w:rPr>
        <w:t>VUT</w:t>
      </w:r>
    </w:p>
    <w:p w:rsidR="00100B97" w:rsidRPr="00374E2B" w:rsidRDefault="000315B3" w:rsidP="007E03E2">
      <w:pPr>
        <w:spacing w:before="120"/>
        <w:jc w:val="center"/>
        <w:rPr>
          <w:rFonts w:ascii="Technika Book" w:hAnsi="Technika Book"/>
          <w:b/>
          <w:sz w:val="28"/>
          <w:szCs w:val="28"/>
        </w:rPr>
      </w:pPr>
      <w:r w:rsidRPr="00374E2B">
        <w:rPr>
          <w:rFonts w:ascii="Technika Book" w:hAnsi="Technika Book"/>
          <w:b/>
          <w:sz w:val="28"/>
          <w:szCs w:val="28"/>
        </w:rPr>
        <w:t>PRO ROK 2021</w:t>
      </w:r>
    </w:p>
    <w:p w:rsidR="00374E2B" w:rsidRDefault="00374E2B" w:rsidP="007E03E2">
      <w:pPr>
        <w:jc w:val="center"/>
        <w:rPr>
          <w:rFonts w:ascii="Technika Book" w:hAnsi="Technika Book"/>
          <w:b/>
          <w:sz w:val="36"/>
        </w:rPr>
      </w:pPr>
    </w:p>
    <w:p w:rsidR="007E03E2" w:rsidRPr="007E03E2" w:rsidRDefault="007E03E2" w:rsidP="007E03E2">
      <w:pPr>
        <w:pStyle w:val="Zkladntextodsazen"/>
        <w:spacing w:before="120"/>
        <w:ind w:left="0"/>
        <w:jc w:val="center"/>
        <w:rPr>
          <w:rFonts w:ascii="Technika Book" w:hAnsi="Technika Book"/>
        </w:rPr>
      </w:pPr>
      <w:r w:rsidRPr="007E03E2">
        <w:rPr>
          <w:rFonts w:ascii="Technika Book" w:hAnsi="Technika Book"/>
        </w:rPr>
        <w:t>Rektor Českého vysokého učení technického v Praze vyhlašuje</w:t>
      </w:r>
    </w:p>
    <w:p w:rsidR="007E03E2" w:rsidRPr="00374E2B" w:rsidRDefault="00AA7C0F" w:rsidP="00374E2B">
      <w:pPr>
        <w:pStyle w:val="Zkladntextodsazen"/>
        <w:spacing w:before="120"/>
        <w:ind w:left="0"/>
        <w:jc w:val="center"/>
        <w:rPr>
          <w:rFonts w:ascii="Technika Book" w:hAnsi="Technika Book"/>
          <w:b/>
        </w:rPr>
      </w:pPr>
      <w:r>
        <w:rPr>
          <w:rFonts w:ascii="Technika Book" w:hAnsi="Technika Book"/>
          <w:b/>
        </w:rPr>
        <w:t xml:space="preserve">II. kolo </w:t>
      </w:r>
      <w:r w:rsidR="007E03E2" w:rsidRPr="00374E2B">
        <w:rPr>
          <w:rFonts w:ascii="Technika Book" w:hAnsi="Technika Book"/>
          <w:b/>
        </w:rPr>
        <w:t>výběrové řízení z Fondu studentských projektů ČVUT</w:t>
      </w:r>
    </w:p>
    <w:p w:rsidR="007E03E2" w:rsidRPr="00374E2B" w:rsidRDefault="007E03E2" w:rsidP="00374E2B">
      <w:pPr>
        <w:pStyle w:val="Zkladntextodsazen"/>
        <w:spacing w:before="120"/>
        <w:ind w:left="0"/>
        <w:jc w:val="center"/>
        <w:rPr>
          <w:rFonts w:ascii="Technika Book" w:hAnsi="Technika Book"/>
          <w:b/>
        </w:rPr>
      </w:pPr>
      <w:r w:rsidRPr="00374E2B">
        <w:rPr>
          <w:rFonts w:ascii="Technika Book" w:hAnsi="Technika Book"/>
          <w:b/>
        </w:rPr>
        <w:t>pro rok 20</w:t>
      </w:r>
      <w:r w:rsidR="00014699" w:rsidRPr="00374E2B">
        <w:rPr>
          <w:rFonts w:ascii="Technika Book" w:hAnsi="Technika Book"/>
          <w:b/>
        </w:rPr>
        <w:t>2</w:t>
      </w:r>
      <w:r w:rsidR="000315B3" w:rsidRPr="00374E2B">
        <w:rPr>
          <w:rFonts w:ascii="Technika Book" w:hAnsi="Technika Book"/>
          <w:b/>
        </w:rPr>
        <w:t>1</w:t>
      </w:r>
      <w:r w:rsidR="00374E2B">
        <w:rPr>
          <w:rFonts w:ascii="Technika Book" w:hAnsi="Technika Book"/>
          <w:b/>
        </w:rPr>
        <w:t>.</w:t>
      </w:r>
    </w:p>
    <w:p w:rsidR="007E03E2" w:rsidRPr="007E03E2" w:rsidRDefault="007E03E2" w:rsidP="00014699">
      <w:pPr>
        <w:pStyle w:val="Zkladntextodsazen"/>
        <w:spacing w:after="0"/>
        <w:ind w:left="0"/>
        <w:jc w:val="center"/>
        <w:rPr>
          <w:rFonts w:ascii="Technika Book" w:hAnsi="Technika Book"/>
        </w:rPr>
      </w:pPr>
    </w:p>
    <w:p w:rsidR="00374E2B" w:rsidRDefault="007E03E2" w:rsidP="00374E2B">
      <w:pPr>
        <w:jc w:val="center"/>
        <w:rPr>
          <w:rFonts w:ascii="Technika Book" w:hAnsi="Technika Book"/>
          <w:sz w:val="24"/>
        </w:rPr>
      </w:pPr>
      <w:r w:rsidRPr="00C02873">
        <w:rPr>
          <w:rFonts w:ascii="Technika Book" w:hAnsi="Technika Book"/>
          <w:sz w:val="24"/>
        </w:rPr>
        <w:t>Fond studentských projektů ČVUT (FSP) je určen pro podporu projektů studentů a studentských organizací se sídlem na ČVUT a vypisuje se v</w:t>
      </w:r>
      <w:r w:rsidR="00374E2B">
        <w:rPr>
          <w:rFonts w:ascii="Cambria" w:hAnsi="Cambria" w:cs="Cambria"/>
          <w:sz w:val="24"/>
        </w:rPr>
        <w:t> </w:t>
      </w:r>
      <w:r w:rsidRPr="00C02873">
        <w:rPr>
          <w:rFonts w:ascii="Technika Book" w:hAnsi="Technika Book"/>
          <w:sz w:val="24"/>
        </w:rPr>
        <w:t>oblastech</w:t>
      </w:r>
      <w:r w:rsidR="00374E2B">
        <w:rPr>
          <w:rFonts w:ascii="Technika Book" w:hAnsi="Technika Book"/>
          <w:sz w:val="24"/>
        </w:rPr>
        <w:t xml:space="preserve"> </w:t>
      </w:r>
      <w:r w:rsidRPr="00C02873">
        <w:rPr>
          <w:rFonts w:ascii="Technika Book" w:hAnsi="Technika Book"/>
          <w:b/>
          <w:sz w:val="24"/>
        </w:rPr>
        <w:t>vzdělávací,</w:t>
      </w:r>
      <w:r w:rsidR="00100B97" w:rsidRPr="00C02873">
        <w:rPr>
          <w:rFonts w:ascii="Technika Book" w:hAnsi="Technika Book"/>
          <w:b/>
          <w:sz w:val="24"/>
        </w:rPr>
        <w:t xml:space="preserve"> </w:t>
      </w:r>
      <w:r w:rsidRPr="00C02873">
        <w:rPr>
          <w:rFonts w:ascii="Technika Book" w:hAnsi="Technika Book"/>
          <w:b/>
          <w:sz w:val="24"/>
        </w:rPr>
        <w:t>umělecké, prezentační, sportovní, kulturní a společenské.</w:t>
      </w:r>
      <w:r w:rsidR="00374E2B" w:rsidRPr="00374E2B">
        <w:rPr>
          <w:rFonts w:ascii="Technika Book" w:hAnsi="Technika Book"/>
          <w:sz w:val="24"/>
        </w:rPr>
        <w:t xml:space="preserve"> </w:t>
      </w:r>
    </w:p>
    <w:p w:rsidR="00374E2B" w:rsidRDefault="00374E2B" w:rsidP="00374E2B">
      <w:pPr>
        <w:spacing w:line="240" w:lineRule="atLeast"/>
        <w:jc w:val="center"/>
        <w:rPr>
          <w:rFonts w:ascii="Technika Book" w:hAnsi="Technika Book"/>
          <w:sz w:val="24"/>
        </w:rPr>
      </w:pPr>
    </w:p>
    <w:p w:rsidR="00374E2B" w:rsidRDefault="00374E2B" w:rsidP="00374E2B">
      <w:pPr>
        <w:spacing w:line="240" w:lineRule="atLeast"/>
        <w:jc w:val="center"/>
        <w:rPr>
          <w:rFonts w:ascii="Technika Book" w:hAnsi="Technika Book"/>
          <w:sz w:val="24"/>
        </w:rPr>
      </w:pPr>
      <w:r w:rsidRPr="00374E2B">
        <w:rPr>
          <w:rFonts w:ascii="Technika Book" w:hAnsi="Technika Book"/>
          <w:sz w:val="24"/>
        </w:rPr>
        <w:t>Pro rok 2021</w:t>
      </w:r>
      <w:r>
        <w:rPr>
          <w:rFonts w:ascii="Technika Book" w:hAnsi="Technika Book"/>
          <w:sz w:val="24"/>
        </w:rPr>
        <w:t xml:space="preserve"> je z</w:t>
      </w:r>
      <w:r w:rsidRPr="00374E2B">
        <w:rPr>
          <w:rFonts w:ascii="Cambria" w:hAnsi="Cambria" w:cs="Cambria"/>
          <w:sz w:val="24"/>
        </w:rPr>
        <w:t> </w:t>
      </w:r>
      <w:r>
        <w:rPr>
          <w:rFonts w:ascii="Technika Book" w:hAnsi="Technika Book"/>
          <w:sz w:val="24"/>
        </w:rPr>
        <w:t xml:space="preserve">důvodu epidemiologické situace </w:t>
      </w:r>
      <w:r w:rsidR="007E309B">
        <w:rPr>
          <w:rFonts w:ascii="Technika Book" w:hAnsi="Technika Book"/>
          <w:sz w:val="24"/>
        </w:rPr>
        <w:t>vypisován</w:t>
      </w:r>
    </w:p>
    <w:p w:rsidR="007E03E2" w:rsidRPr="00374E2B" w:rsidRDefault="00374E2B" w:rsidP="00374E2B">
      <w:pPr>
        <w:spacing w:line="240" w:lineRule="atLeast"/>
        <w:jc w:val="center"/>
        <w:rPr>
          <w:rFonts w:ascii="Technika Book" w:hAnsi="Technika Book"/>
          <w:sz w:val="24"/>
        </w:rPr>
      </w:pPr>
      <w:r>
        <w:rPr>
          <w:rFonts w:ascii="Technika Book" w:hAnsi="Technika Book"/>
          <w:sz w:val="24"/>
        </w:rPr>
        <w:t xml:space="preserve">v celkové výši </w:t>
      </w:r>
      <w:r w:rsidRPr="00374E2B">
        <w:rPr>
          <w:rFonts w:ascii="Technika Book" w:hAnsi="Technika Book"/>
          <w:b/>
          <w:sz w:val="24"/>
        </w:rPr>
        <w:t>750 tis. Kč</w:t>
      </w:r>
      <w:r w:rsidRPr="00374E2B">
        <w:rPr>
          <w:rFonts w:ascii="Technika Book" w:hAnsi="Technika Book"/>
          <w:sz w:val="24"/>
        </w:rPr>
        <w:t xml:space="preserve"> </w:t>
      </w:r>
    </w:p>
    <w:p w:rsidR="00374E2B" w:rsidRDefault="00374E2B" w:rsidP="008D29EE">
      <w:pPr>
        <w:jc w:val="center"/>
        <w:rPr>
          <w:rFonts w:ascii="Technika Book" w:hAnsi="Technika Book"/>
          <w:sz w:val="24"/>
        </w:rPr>
      </w:pPr>
    </w:p>
    <w:p w:rsidR="008D29EE" w:rsidRPr="00C02873" w:rsidRDefault="007E03E2" w:rsidP="008D29EE">
      <w:pPr>
        <w:jc w:val="center"/>
        <w:rPr>
          <w:sz w:val="24"/>
        </w:rPr>
      </w:pPr>
      <w:r w:rsidRPr="00C02873">
        <w:rPr>
          <w:rFonts w:ascii="Technika Book" w:hAnsi="Technika Book"/>
          <w:sz w:val="24"/>
        </w:rPr>
        <w:t>Fond student</w:t>
      </w:r>
      <w:r w:rsidR="00ED6533" w:rsidRPr="00C02873">
        <w:rPr>
          <w:rFonts w:ascii="Technika Book" w:hAnsi="Technika Book"/>
          <w:sz w:val="24"/>
        </w:rPr>
        <w:t>ských projektů ČVUT pro rok 20</w:t>
      </w:r>
      <w:r w:rsidR="00014699">
        <w:rPr>
          <w:rFonts w:ascii="Technika Book" w:hAnsi="Technika Book"/>
          <w:sz w:val="24"/>
        </w:rPr>
        <w:t>2</w:t>
      </w:r>
      <w:r w:rsidR="00374E2B">
        <w:rPr>
          <w:rFonts w:ascii="Technika Book" w:hAnsi="Technika Book"/>
          <w:sz w:val="24"/>
        </w:rPr>
        <w:t>1</w:t>
      </w:r>
      <w:r w:rsidRPr="00C02873">
        <w:rPr>
          <w:rFonts w:ascii="Technika Book" w:hAnsi="Technika Book"/>
          <w:sz w:val="24"/>
        </w:rPr>
        <w:t xml:space="preserve"> bude realizován </w:t>
      </w:r>
      <w:r w:rsidRPr="00C02873">
        <w:rPr>
          <w:rFonts w:ascii="Technika Book" w:hAnsi="Technika Book"/>
          <w:color w:val="000000"/>
          <w:sz w:val="24"/>
        </w:rPr>
        <w:t>v</w:t>
      </w:r>
      <w:r w:rsidRPr="00C02873">
        <w:rPr>
          <w:rFonts w:ascii="Cambria" w:hAnsi="Cambria" w:cs="Cambria"/>
          <w:color w:val="000000"/>
          <w:sz w:val="24"/>
        </w:rPr>
        <w:t> </w:t>
      </w:r>
      <w:r w:rsidRPr="00C02873">
        <w:rPr>
          <w:rFonts w:ascii="Technika Book" w:hAnsi="Technika Book"/>
          <w:color w:val="000000"/>
          <w:sz w:val="24"/>
        </w:rPr>
        <w:t>souladu s</w:t>
      </w:r>
      <w:r w:rsidRPr="00C02873">
        <w:rPr>
          <w:rFonts w:ascii="Cambria" w:hAnsi="Cambria" w:cs="Cambria"/>
          <w:color w:val="000000"/>
          <w:sz w:val="24"/>
        </w:rPr>
        <w:t> </w:t>
      </w:r>
      <w:r w:rsidRPr="00C02873">
        <w:rPr>
          <w:rFonts w:ascii="Technika Book" w:hAnsi="Technika Book"/>
          <w:i/>
          <w:iCs/>
          <w:color w:val="000000"/>
          <w:sz w:val="24"/>
        </w:rPr>
        <w:t>Pravidly Fondu studentských projektů ČVUT</w:t>
      </w:r>
      <w:r w:rsidRPr="00C02873">
        <w:rPr>
          <w:rFonts w:ascii="Technika Book" w:hAnsi="Technika Book"/>
          <w:color w:val="000000"/>
          <w:sz w:val="24"/>
        </w:rPr>
        <w:t xml:space="preserve">. </w:t>
      </w:r>
      <w:r w:rsidRPr="00C02873">
        <w:rPr>
          <w:rFonts w:ascii="Technika Book" w:hAnsi="Technika Book"/>
          <w:sz w:val="24"/>
        </w:rPr>
        <w:t>Formuláře přihlášek jsou spolu</w:t>
      </w:r>
      <w:r w:rsidR="00374E2B">
        <w:rPr>
          <w:rFonts w:ascii="Technika Book" w:hAnsi="Technika Book"/>
          <w:sz w:val="24"/>
        </w:rPr>
        <w:t xml:space="preserve"> </w:t>
      </w:r>
      <w:r w:rsidRPr="00C02873">
        <w:rPr>
          <w:rFonts w:ascii="Technika Book" w:hAnsi="Technika Book"/>
          <w:sz w:val="24"/>
        </w:rPr>
        <w:t xml:space="preserve">se všemi souvisejícími předpisy zveřejněny na webových stránkách ČVUT </w:t>
      </w:r>
      <w:hyperlink r:id="rId8" w:history="1">
        <w:r w:rsidR="0087263A" w:rsidRPr="00C02873">
          <w:rPr>
            <w:rStyle w:val="Hypertextovodkaz"/>
            <w:sz w:val="24"/>
          </w:rPr>
          <w:t>https://portal.cvut.cz/informace-pro-studenty/stipendia-nadace-granty/fond-studentskych-projektu-fsp/</w:t>
        </w:r>
      </w:hyperlink>
      <w:r w:rsidR="0087263A" w:rsidRPr="00C02873">
        <w:rPr>
          <w:sz w:val="24"/>
        </w:rPr>
        <w:t xml:space="preserve"> .</w:t>
      </w:r>
    </w:p>
    <w:p w:rsidR="008D29EE" w:rsidRDefault="007E03E2" w:rsidP="008D29EE">
      <w:pPr>
        <w:jc w:val="center"/>
        <w:rPr>
          <w:rFonts w:ascii="Technika Book" w:hAnsi="Technika Book" w:cs="Technika Book"/>
          <w:sz w:val="24"/>
        </w:rPr>
      </w:pPr>
      <w:r w:rsidRPr="00C02873">
        <w:rPr>
          <w:rFonts w:ascii="Technika Book" w:hAnsi="Technika Book"/>
          <w:sz w:val="24"/>
        </w:rPr>
        <w:t xml:space="preserve">Přihlášky projektů přijímá </w:t>
      </w:r>
      <w:r w:rsidRPr="00C02873">
        <w:rPr>
          <w:rFonts w:ascii="Technika Book" w:hAnsi="Technika Book"/>
          <w:b/>
          <w:sz w:val="24"/>
        </w:rPr>
        <w:t>v</w:t>
      </w:r>
      <w:r w:rsidRPr="00C02873">
        <w:rPr>
          <w:rFonts w:ascii="Cambria" w:hAnsi="Cambria" w:cs="Cambria"/>
          <w:b/>
          <w:sz w:val="24"/>
        </w:rPr>
        <w:t> </w:t>
      </w:r>
      <w:r w:rsidRPr="00C02873">
        <w:rPr>
          <w:rFonts w:ascii="Technika Book" w:hAnsi="Technika Book"/>
          <w:b/>
          <w:sz w:val="24"/>
        </w:rPr>
        <w:t>elektronick</w:t>
      </w:r>
      <w:r w:rsidRPr="00C02873">
        <w:rPr>
          <w:rFonts w:ascii="Technika Book" w:hAnsi="Technika Book" w:cs="Technika Book"/>
          <w:b/>
          <w:sz w:val="24"/>
        </w:rPr>
        <w:t>é</w:t>
      </w:r>
      <w:r w:rsidRPr="00C02873">
        <w:rPr>
          <w:rFonts w:ascii="Technika Book" w:hAnsi="Technika Book"/>
          <w:b/>
          <w:sz w:val="24"/>
        </w:rPr>
        <w:t xml:space="preserve"> podob</w:t>
      </w:r>
      <w:r w:rsidRPr="00C02873">
        <w:rPr>
          <w:rFonts w:ascii="Technika Book" w:hAnsi="Technika Book" w:cs="Technika Book"/>
          <w:b/>
          <w:sz w:val="24"/>
        </w:rPr>
        <w:t>ě</w:t>
      </w:r>
      <w:r w:rsidR="00014699">
        <w:rPr>
          <w:rFonts w:ascii="Technika Book" w:hAnsi="Technika Book" w:cs="Technika Book"/>
          <w:b/>
          <w:sz w:val="24"/>
        </w:rPr>
        <w:t xml:space="preserve"> </w:t>
      </w:r>
      <w:r w:rsidR="00014699" w:rsidRPr="00014699">
        <w:rPr>
          <w:rFonts w:ascii="Technika Book" w:hAnsi="Technika Book" w:cs="Technika Book"/>
          <w:sz w:val="24"/>
        </w:rPr>
        <w:t>(</w:t>
      </w:r>
      <w:r w:rsidR="008D29EE">
        <w:rPr>
          <w:rFonts w:ascii="Technika Book" w:hAnsi="Technika Book" w:cs="Technika Book"/>
          <w:sz w:val="24"/>
        </w:rPr>
        <w:t>1x .doc, 1x .</w:t>
      </w:r>
      <w:proofErr w:type="spellStart"/>
      <w:r w:rsidR="008D29EE">
        <w:rPr>
          <w:rFonts w:ascii="Technika Book" w:hAnsi="Technika Book" w:cs="Technika Book"/>
          <w:sz w:val="24"/>
        </w:rPr>
        <w:t>pdf</w:t>
      </w:r>
      <w:proofErr w:type="spellEnd"/>
      <w:r w:rsidR="008D29EE">
        <w:rPr>
          <w:rFonts w:ascii="Technika Book" w:hAnsi="Technika Book" w:cs="Technika Book"/>
          <w:sz w:val="24"/>
        </w:rPr>
        <w:t xml:space="preserve"> – </w:t>
      </w:r>
      <w:proofErr w:type="spellStart"/>
      <w:r w:rsidR="008D29EE">
        <w:rPr>
          <w:rFonts w:ascii="Technika Book" w:hAnsi="Technika Book" w:cs="Technika Book"/>
          <w:sz w:val="24"/>
        </w:rPr>
        <w:t>sken</w:t>
      </w:r>
      <w:proofErr w:type="spellEnd"/>
      <w:r w:rsidR="008D29EE">
        <w:rPr>
          <w:rFonts w:ascii="Technika Book" w:hAnsi="Technika Book" w:cs="Technika Book"/>
          <w:sz w:val="24"/>
        </w:rPr>
        <w:t xml:space="preserve"> s podpisem</w:t>
      </w:r>
      <w:r w:rsidR="00014699" w:rsidRPr="00014699">
        <w:rPr>
          <w:rFonts w:ascii="Technika Book" w:hAnsi="Technika Book" w:cs="Technika Book"/>
          <w:sz w:val="24"/>
        </w:rPr>
        <w:t>)</w:t>
      </w:r>
      <w:r w:rsidR="007E309B">
        <w:rPr>
          <w:rFonts w:ascii="Technika Book" w:hAnsi="Technika Book" w:cs="Technika Book"/>
          <w:sz w:val="24"/>
        </w:rPr>
        <w:t xml:space="preserve"> Odbor pro studium a studentské záležitosti</w:t>
      </w:r>
    </w:p>
    <w:p w:rsidR="00407C30" w:rsidRDefault="007E03E2" w:rsidP="00DF49AB">
      <w:pPr>
        <w:jc w:val="center"/>
        <w:rPr>
          <w:rFonts w:ascii="Technika Book" w:hAnsi="Technika Book"/>
          <w:sz w:val="24"/>
        </w:rPr>
      </w:pPr>
      <w:r w:rsidRPr="00C02873">
        <w:rPr>
          <w:rFonts w:ascii="Technika Book" w:hAnsi="Technika Book"/>
          <w:sz w:val="24"/>
        </w:rPr>
        <w:t xml:space="preserve">paní </w:t>
      </w:r>
      <w:r w:rsidR="00ED6533" w:rsidRPr="00C02873">
        <w:rPr>
          <w:rFonts w:ascii="Technika Book" w:hAnsi="Technika Book"/>
          <w:sz w:val="24"/>
        </w:rPr>
        <w:t xml:space="preserve">Klára Neufusová </w:t>
      </w:r>
      <w:r w:rsidRPr="00C02873">
        <w:rPr>
          <w:rFonts w:ascii="Technika Book" w:hAnsi="Technika Book"/>
          <w:sz w:val="24"/>
        </w:rPr>
        <w:t>(</w:t>
      </w:r>
      <w:hyperlink r:id="rId9" w:history="1">
        <w:r w:rsidR="00ED6533" w:rsidRPr="00C02873">
          <w:rPr>
            <w:rStyle w:val="Hypertextovodkaz"/>
            <w:rFonts w:ascii="Technika Book" w:hAnsi="Technika Book"/>
            <w:sz w:val="24"/>
          </w:rPr>
          <w:t>klara.neufusova@cvut.cz</w:t>
        </w:r>
      </w:hyperlink>
      <w:r w:rsidR="0051035F" w:rsidRPr="0051035F">
        <w:rPr>
          <w:rStyle w:val="Hypertextovodkaz"/>
          <w:rFonts w:ascii="Technika Book" w:hAnsi="Technika Book"/>
          <w:color w:val="auto"/>
          <w:sz w:val="24"/>
        </w:rPr>
        <w:t>)</w:t>
      </w:r>
    </w:p>
    <w:p w:rsidR="00407C30" w:rsidRDefault="00407C30" w:rsidP="00DF49AB">
      <w:pPr>
        <w:spacing w:line="240" w:lineRule="auto"/>
        <w:jc w:val="center"/>
        <w:rPr>
          <w:rFonts w:ascii="Technika Book" w:hAnsi="Technika Book"/>
          <w:sz w:val="24"/>
        </w:rPr>
      </w:pPr>
    </w:p>
    <w:p w:rsidR="007E03E2" w:rsidRPr="00DF49AB" w:rsidRDefault="00407C30" w:rsidP="00DF49AB">
      <w:pPr>
        <w:spacing w:line="240" w:lineRule="auto"/>
        <w:jc w:val="center"/>
        <w:rPr>
          <w:rFonts w:ascii="Technika Book" w:hAnsi="Technika Book" w:cs="Technika Book"/>
          <w:b/>
          <w:sz w:val="40"/>
          <w:szCs w:val="40"/>
        </w:rPr>
      </w:pPr>
      <w:r w:rsidRPr="00DF49AB">
        <w:rPr>
          <w:rFonts w:ascii="Technika Book" w:hAnsi="Technika Book" w:cs="Technika Book"/>
          <w:b/>
          <w:sz w:val="40"/>
          <w:szCs w:val="40"/>
        </w:rPr>
        <w:t>15</w:t>
      </w:r>
      <w:r w:rsidR="00014699" w:rsidRPr="00DF49AB">
        <w:rPr>
          <w:rFonts w:ascii="Technika Book" w:hAnsi="Technika Book" w:cs="Technika Book"/>
          <w:b/>
          <w:sz w:val="40"/>
          <w:szCs w:val="40"/>
        </w:rPr>
        <w:t xml:space="preserve">. </w:t>
      </w:r>
      <w:r w:rsidR="00DF49AB" w:rsidRPr="00DF49AB">
        <w:rPr>
          <w:rFonts w:ascii="Technika Book" w:hAnsi="Technika Book" w:cs="Technika Book"/>
          <w:b/>
          <w:sz w:val="40"/>
          <w:szCs w:val="40"/>
        </w:rPr>
        <w:t xml:space="preserve">– </w:t>
      </w:r>
      <w:r w:rsidRPr="00DF49AB">
        <w:rPr>
          <w:rFonts w:ascii="Technika Book" w:hAnsi="Technika Book" w:cs="Technika Book"/>
          <w:b/>
          <w:sz w:val="40"/>
          <w:szCs w:val="40"/>
        </w:rPr>
        <w:t>31</w:t>
      </w:r>
      <w:r w:rsidR="00ED6533" w:rsidRPr="00DF49AB">
        <w:rPr>
          <w:rFonts w:ascii="Technika Book" w:hAnsi="Technika Book" w:cs="Technika Book"/>
          <w:b/>
          <w:sz w:val="40"/>
          <w:szCs w:val="40"/>
        </w:rPr>
        <w:t xml:space="preserve">. </w:t>
      </w:r>
      <w:r w:rsidRPr="00DF49AB">
        <w:rPr>
          <w:rFonts w:ascii="Technika Book" w:hAnsi="Technika Book" w:cs="Technika Book"/>
          <w:b/>
          <w:sz w:val="40"/>
          <w:szCs w:val="40"/>
        </w:rPr>
        <w:t>května</w:t>
      </w:r>
      <w:r w:rsidR="00ED6533" w:rsidRPr="00DF49AB">
        <w:rPr>
          <w:rFonts w:ascii="Technika Book" w:hAnsi="Technika Book" w:cs="Technika Book"/>
          <w:b/>
          <w:sz w:val="40"/>
          <w:szCs w:val="40"/>
        </w:rPr>
        <w:t xml:space="preserve"> 20</w:t>
      </w:r>
      <w:r w:rsidR="004E1EE3" w:rsidRPr="00DF49AB">
        <w:rPr>
          <w:rFonts w:ascii="Technika Book" w:hAnsi="Technika Book" w:cs="Technika Book"/>
          <w:b/>
          <w:sz w:val="40"/>
          <w:szCs w:val="40"/>
        </w:rPr>
        <w:t>21</w:t>
      </w:r>
    </w:p>
    <w:p w:rsidR="007E03E2" w:rsidRPr="00ED6533" w:rsidRDefault="007E03E2" w:rsidP="007E03E2">
      <w:pPr>
        <w:jc w:val="center"/>
        <w:rPr>
          <w:rFonts w:ascii="Technika Book" w:hAnsi="Technika Book"/>
          <w:b/>
        </w:rPr>
      </w:pPr>
    </w:p>
    <w:p w:rsidR="007E03E2" w:rsidRPr="00C02873" w:rsidRDefault="007E03E2" w:rsidP="007E03E2">
      <w:pPr>
        <w:jc w:val="center"/>
        <w:rPr>
          <w:rStyle w:val="Siln"/>
          <w:rFonts w:ascii="Technika Book" w:hAnsi="Technika Book"/>
          <w:sz w:val="24"/>
        </w:rPr>
      </w:pPr>
      <w:r w:rsidRPr="00C02873">
        <w:rPr>
          <w:rStyle w:val="Siln"/>
          <w:rFonts w:ascii="Technika Book" w:hAnsi="Technika Book"/>
          <w:sz w:val="24"/>
        </w:rPr>
        <w:t>Neúplně vyplněné přihlášky budou z výběrového řízení vyřazeny.</w:t>
      </w:r>
    </w:p>
    <w:p w:rsidR="007E03E2" w:rsidRPr="00407C30" w:rsidRDefault="007E03E2" w:rsidP="007E03E2">
      <w:pPr>
        <w:jc w:val="center"/>
        <w:rPr>
          <w:rFonts w:ascii="Technika Book" w:hAnsi="Technika Book"/>
          <w:b/>
          <w:sz w:val="24"/>
        </w:rPr>
      </w:pPr>
      <w:r w:rsidRPr="00C02873">
        <w:rPr>
          <w:rFonts w:ascii="Technika Book" w:hAnsi="Technika Book"/>
          <w:sz w:val="24"/>
        </w:rPr>
        <w:t xml:space="preserve">Grantová komise rozhodne o výběru projektů nejpozději do </w:t>
      </w:r>
      <w:r w:rsidR="00407C30" w:rsidRPr="00407C30">
        <w:rPr>
          <w:rFonts w:ascii="Technika Book" w:hAnsi="Technika Book"/>
          <w:b/>
          <w:sz w:val="24"/>
        </w:rPr>
        <w:t>11</w:t>
      </w:r>
      <w:r w:rsidRPr="00407C30">
        <w:rPr>
          <w:rFonts w:ascii="Technika Book" w:hAnsi="Technika Book"/>
          <w:b/>
          <w:sz w:val="24"/>
        </w:rPr>
        <w:t xml:space="preserve">. </w:t>
      </w:r>
      <w:r w:rsidR="00407C30" w:rsidRPr="00407C30">
        <w:rPr>
          <w:rFonts w:ascii="Technika Book" w:hAnsi="Technika Book"/>
          <w:b/>
          <w:sz w:val="24"/>
        </w:rPr>
        <w:t>6</w:t>
      </w:r>
      <w:r w:rsidRPr="00407C30">
        <w:rPr>
          <w:rFonts w:ascii="Technika Book" w:hAnsi="Technika Book"/>
          <w:b/>
          <w:sz w:val="24"/>
        </w:rPr>
        <w:t>.</w:t>
      </w:r>
      <w:r w:rsidRPr="00407C30">
        <w:rPr>
          <w:rStyle w:val="Siln"/>
          <w:rFonts w:ascii="Technika Book" w:hAnsi="Technika Book"/>
          <w:b w:val="0"/>
          <w:sz w:val="24"/>
        </w:rPr>
        <w:t xml:space="preserve"> </w:t>
      </w:r>
      <w:r w:rsidRPr="00DF49AB">
        <w:rPr>
          <w:rStyle w:val="Siln"/>
          <w:rFonts w:ascii="Technika Book" w:hAnsi="Technika Book"/>
          <w:sz w:val="24"/>
        </w:rPr>
        <w:t>20</w:t>
      </w:r>
      <w:r w:rsidR="00374E2B" w:rsidRPr="00DF49AB">
        <w:rPr>
          <w:rStyle w:val="Siln"/>
          <w:rFonts w:ascii="Technika Book" w:hAnsi="Technika Book"/>
          <w:sz w:val="24"/>
        </w:rPr>
        <w:t>21</w:t>
      </w:r>
      <w:r w:rsidRPr="00407C30">
        <w:rPr>
          <w:rFonts w:ascii="Technika Book" w:hAnsi="Technika Book"/>
          <w:b/>
          <w:sz w:val="24"/>
        </w:rPr>
        <w:t>.</w:t>
      </w:r>
    </w:p>
    <w:p w:rsidR="007E03E2" w:rsidRPr="00C02873" w:rsidRDefault="007E03E2" w:rsidP="007E03E2">
      <w:pPr>
        <w:jc w:val="center"/>
        <w:rPr>
          <w:rFonts w:ascii="Technika Book" w:hAnsi="Technika Book"/>
          <w:sz w:val="24"/>
        </w:rPr>
      </w:pPr>
    </w:p>
    <w:p w:rsidR="007E03E2" w:rsidRPr="00C02873" w:rsidRDefault="007E03E2" w:rsidP="007E03E2">
      <w:pPr>
        <w:jc w:val="center"/>
        <w:rPr>
          <w:rFonts w:ascii="Technika Book" w:hAnsi="Technika Book"/>
          <w:sz w:val="24"/>
        </w:rPr>
      </w:pPr>
    </w:p>
    <w:p w:rsidR="007E309B" w:rsidRPr="00C02873" w:rsidRDefault="007E309B" w:rsidP="00374E2B">
      <w:pPr>
        <w:jc w:val="center"/>
        <w:rPr>
          <w:rFonts w:ascii="Technika Book" w:hAnsi="Technika Book"/>
          <w:sz w:val="24"/>
        </w:rPr>
      </w:pPr>
    </w:p>
    <w:p w:rsidR="00407C30" w:rsidRDefault="00407C30" w:rsidP="00FA2C4D">
      <w:pPr>
        <w:rPr>
          <w:rFonts w:ascii="Technika Book" w:hAnsi="Technika Book"/>
          <w:sz w:val="24"/>
        </w:rPr>
      </w:pPr>
    </w:p>
    <w:p w:rsidR="00FA2C4D" w:rsidRDefault="00FA2C4D" w:rsidP="00FA2C4D">
      <w:pPr>
        <w:rPr>
          <w:rStyle w:val="Hypertextovodkaz"/>
          <w:rFonts w:ascii="Technika Book" w:hAnsi="Technika Book" w:cs="Segoe UI"/>
          <w:b/>
          <w:bCs/>
          <w:color w:val="auto"/>
          <w:sz w:val="24"/>
          <w:u w:val="none"/>
        </w:rPr>
      </w:pPr>
      <w:r w:rsidRPr="00C02873">
        <w:rPr>
          <w:rFonts w:ascii="Technika Book" w:hAnsi="Technika Book"/>
          <w:sz w:val="24"/>
        </w:rPr>
        <w:t>V</w:t>
      </w:r>
      <w:r w:rsidRPr="00C02873">
        <w:rPr>
          <w:rFonts w:ascii="Cambria" w:hAnsi="Cambria" w:cs="Cambria"/>
          <w:sz w:val="24"/>
        </w:rPr>
        <w:t> </w:t>
      </w:r>
      <w:r w:rsidR="004E1EE3">
        <w:rPr>
          <w:rFonts w:ascii="Technika Book" w:hAnsi="Technika Book"/>
          <w:sz w:val="24"/>
        </w:rPr>
        <w:t xml:space="preserve">Praze dne </w:t>
      </w:r>
      <w:r w:rsidR="00407C30">
        <w:rPr>
          <w:rFonts w:ascii="Technika Book" w:hAnsi="Technika Book"/>
          <w:sz w:val="24"/>
        </w:rPr>
        <w:t>1</w:t>
      </w:r>
      <w:bookmarkStart w:id="0" w:name="_GoBack"/>
      <w:bookmarkEnd w:id="0"/>
      <w:r w:rsidR="00407C30">
        <w:rPr>
          <w:rFonts w:ascii="Technika Book" w:hAnsi="Technika Book"/>
          <w:sz w:val="24"/>
        </w:rPr>
        <w:t>5</w:t>
      </w:r>
      <w:r w:rsidRPr="00C02873">
        <w:rPr>
          <w:rFonts w:ascii="Technika Book" w:hAnsi="Technika Book"/>
          <w:sz w:val="24"/>
        </w:rPr>
        <w:t xml:space="preserve">. </w:t>
      </w:r>
      <w:r w:rsidR="00407C30">
        <w:rPr>
          <w:rFonts w:ascii="Technika Book" w:hAnsi="Technika Book"/>
          <w:sz w:val="24"/>
        </w:rPr>
        <w:t>5</w:t>
      </w:r>
      <w:r w:rsidR="004E1EE3">
        <w:rPr>
          <w:rFonts w:ascii="Technika Book" w:hAnsi="Technika Book"/>
          <w:sz w:val="24"/>
        </w:rPr>
        <w:t>.</w:t>
      </w:r>
      <w:r w:rsidRPr="00C02873">
        <w:rPr>
          <w:rFonts w:ascii="Technika Book" w:hAnsi="Technika Book"/>
          <w:sz w:val="24"/>
        </w:rPr>
        <w:t xml:space="preserve"> 20</w:t>
      </w:r>
      <w:r w:rsidR="004E1EE3">
        <w:rPr>
          <w:rFonts w:ascii="Technika Book" w:hAnsi="Technika Book"/>
          <w:sz w:val="24"/>
        </w:rPr>
        <w:t>21</w:t>
      </w:r>
      <w:r w:rsidRPr="00C02873">
        <w:rPr>
          <w:rFonts w:ascii="Technika Book" w:hAnsi="Technika Book"/>
          <w:sz w:val="24"/>
        </w:rPr>
        <w:tab/>
      </w:r>
      <w:r w:rsidRPr="00C02873">
        <w:rPr>
          <w:rFonts w:ascii="Technika Book" w:hAnsi="Technika Book"/>
          <w:sz w:val="24"/>
        </w:rPr>
        <w:tab/>
      </w:r>
      <w:r w:rsidRPr="00C02873">
        <w:rPr>
          <w:rFonts w:ascii="Technika Book" w:hAnsi="Technika Book"/>
          <w:sz w:val="24"/>
        </w:rPr>
        <w:tab/>
      </w:r>
      <w:r w:rsidR="00374E2B">
        <w:rPr>
          <w:rFonts w:ascii="Technika Book" w:hAnsi="Technika Book"/>
          <w:sz w:val="24"/>
        </w:rPr>
        <w:tab/>
      </w:r>
      <w:hyperlink r:id="rId10" w:history="1">
        <w:r w:rsidR="00042EE7" w:rsidRPr="00C02873">
          <w:rPr>
            <w:rStyle w:val="Hypertextovodkaz"/>
            <w:rFonts w:ascii="Technika Book" w:hAnsi="Technika Book" w:cs="Segoe UI"/>
            <w:b/>
            <w:bCs/>
            <w:color w:val="auto"/>
            <w:sz w:val="24"/>
            <w:u w:val="none"/>
          </w:rPr>
          <w:t xml:space="preserve">doc. RNDr. </w:t>
        </w:r>
        <w:r w:rsidR="00042EE7" w:rsidRPr="00C02873">
          <w:rPr>
            <w:rStyle w:val="Hypertextovodkaz"/>
            <w:rFonts w:ascii="Technika Book" w:hAnsi="Technika Book" w:cs="Segoe UI"/>
            <w:b/>
            <w:color w:val="auto"/>
            <w:sz w:val="24"/>
            <w:u w:val="none"/>
          </w:rPr>
          <w:t>Vojtěch Petráček</w:t>
        </w:r>
        <w:r w:rsidR="00042EE7" w:rsidRPr="00C02873">
          <w:rPr>
            <w:rStyle w:val="Hypertextovodkaz"/>
            <w:rFonts w:ascii="Technika Book" w:hAnsi="Technika Book" w:cs="Segoe UI"/>
            <w:b/>
            <w:bCs/>
            <w:color w:val="auto"/>
            <w:sz w:val="24"/>
            <w:u w:val="none"/>
          </w:rPr>
          <w:t>, CSc.</w:t>
        </w:r>
      </w:hyperlink>
    </w:p>
    <w:p w:rsidR="00374E2B" w:rsidRPr="00ED6533" w:rsidRDefault="00374E2B" w:rsidP="00374E2B">
      <w:pPr>
        <w:ind w:left="5672" w:firstLine="709"/>
        <w:rPr>
          <w:rFonts w:ascii="Technika Book" w:hAnsi="Technika Book"/>
          <w:szCs w:val="20"/>
        </w:rPr>
      </w:pPr>
      <w:r>
        <w:rPr>
          <w:rStyle w:val="Hypertextovodkaz"/>
          <w:rFonts w:ascii="Technika Book" w:hAnsi="Technika Book" w:cs="Segoe UI"/>
          <w:b/>
          <w:bCs/>
          <w:color w:val="auto"/>
          <w:sz w:val="24"/>
          <w:u w:val="none"/>
        </w:rPr>
        <w:t>rektor</w:t>
      </w:r>
    </w:p>
    <w:sectPr w:rsidR="00374E2B" w:rsidRPr="00ED6533" w:rsidSect="007E03E2">
      <w:headerReference w:type="default" r:id="rId11"/>
      <w:headerReference w:type="first" r:id="rId12"/>
      <w:footerReference w:type="first" r:id="rId13"/>
      <w:pgSz w:w="11906" w:h="16838"/>
      <w:pgMar w:top="2410" w:right="1134" w:bottom="2552" w:left="1701" w:header="851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674" w:rsidRDefault="00807674" w:rsidP="003829EA">
      <w:pPr>
        <w:spacing w:line="240" w:lineRule="auto"/>
      </w:pPr>
      <w:r>
        <w:separator/>
      </w:r>
    </w:p>
  </w:endnote>
  <w:endnote w:type="continuationSeparator" w:id="0">
    <w:p w:rsidR="00807674" w:rsidRDefault="00807674" w:rsidP="003829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 Book">
    <w:panose1 w:val="000004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Liberation Sans">
    <w:altName w:val="Arial"/>
    <w:charset w:val="01"/>
    <w:family w:val="swiss"/>
    <w:pitch w:val="variable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4E4774" w:rsidRDefault="00A5019A" w:rsidP="00677CC7">
    <w:pPr>
      <w:pStyle w:val="Zpat"/>
      <w:spacing w:line="20" w:lineRule="atLeast"/>
      <w:rPr>
        <w:caps/>
        <w:spacing w:val="8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674" w:rsidRDefault="00807674" w:rsidP="003829EA">
      <w:pPr>
        <w:spacing w:line="240" w:lineRule="auto"/>
      </w:pPr>
      <w:r>
        <w:separator/>
      </w:r>
    </w:p>
  </w:footnote>
  <w:footnote w:type="continuationSeparator" w:id="0">
    <w:p w:rsidR="00807674" w:rsidRDefault="00807674" w:rsidP="003829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0633F2" w:rsidRDefault="00A5019A" w:rsidP="000F3D93">
    <w:pPr>
      <w:framePr w:w="2835" w:h="567" w:wrap="notBeside" w:vAnchor="page" w:hAnchor="page" w:x="9186" w:y="2836"/>
      <w:rPr>
        <w:kern w:val="20"/>
        <w:szCs w:val="20"/>
        <w:lang w:val="en-GB" w:bidi="ar-SA"/>
      </w:rPr>
    </w:pPr>
    <w:proofErr w:type="spellStart"/>
    <w:r>
      <w:rPr>
        <w:kern w:val="20"/>
        <w:szCs w:val="20"/>
        <w:lang w:val="en-GB" w:bidi="ar-SA"/>
      </w:rPr>
      <w:t>Strana</w:t>
    </w:r>
    <w:proofErr w:type="spellEnd"/>
    <w:r w:rsidRPr="008815D8">
      <w:rPr>
        <w:kern w:val="20"/>
        <w:szCs w:val="20"/>
        <w:lang w:val="en-GB"/>
      </w:rPr>
      <w:t xml:space="preserve"> </w:t>
    </w:r>
    <w:r w:rsidR="009D1510"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PAGE </w:instrText>
    </w:r>
    <w:r w:rsidR="009D1510" w:rsidRPr="008815D8">
      <w:rPr>
        <w:kern w:val="20"/>
        <w:szCs w:val="20"/>
        <w:lang w:val="en-GB"/>
      </w:rPr>
      <w:fldChar w:fldCharType="separate"/>
    </w:r>
    <w:r w:rsidR="007E309B">
      <w:rPr>
        <w:noProof/>
        <w:kern w:val="20"/>
        <w:szCs w:val="20"/>
        <w:lang w:val="en-GB"/>
      </w:rPr>
      <w:t>2</w:t>
    </w:r>
    <w:r w:rsidR="009D1510" w:rsidRPr="008815D8">
      <w:rPr>
        <w:kern w:val="20"/>
        <w:szCs w:val="20"/>
        <w:lang w:val="en-GB"/>
      </w:rPr>
      <w:fldChar w:fldCharType="end"/>
    </w:r>
    <w:r>
      <w:rPr>
        <w:kern w:val="20"/>
        <w:szCs w:val="20"/>
        <w:lang w:val="en-GB"/>
      </w:rPr>
      <w:t>/</w:t>
    </w:r>
    <w:r w:rsidR="009D1510" w:rsidRPr="008815D8">
      <w:rPr>
        <w:kern w:val="20"/>
        <w:szCs w:val="20"/>
        <w:lang w:val="en-GB"/>
      </w:rPr>
      <w:fldChar w:fldCharType="begin"/>
    </w:r>
    <w:r w:rsidRPr="008815D8">
      <w:rPr>
        <w:kern w:val="20"/>
        <w:szCs w:val="20"/>
        <w:lang w:val="en-GB"/>
      </w:rPr>
      <w:instrText xml:space="preserve"> NUMPAGES </w:instrText>
    </w:r>
    <w:r w:rsidR="009D1510" w:rsidRPr="008815D8">
      <w:rPr>
        <w:kern w:val="20"/>
        <w:szCs w:val="20"/>
        <w:lang w:val="en-GB"/>
      </w:rPr>
      <w:fldChar w:fldCharType="separate"/>
    </w:r>
    <w:r w:rsidR="007E309B">
      <w:rPr>
        <w:noProof/>
        <w:kern w:val="20"/>
        <w:szCs w:val="20"/>
        <w:lang w:val="en-GB"/>
      </w:rPr>
      <w:t>2</w:t>
    </w:r>
    <w:r w:rsidR="009D1510" w:rsidRPr="008815D8">
      <w:rPr>
        <w:kern w:val="20"/>
        <w:szCs w:val="20"/>
        <w:lang w:val="en-GB"/>
      </w:rPr>
      <w:fldChar w:fldCharType="end"/>
    </w:r>
  </w:p>
  <w:p w:rsidR="00A5019A" w:rsidRDefault="00EA5FEB" w:rsidP="00EA5FEB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19A" w:rsidRPr="007E03E2" w:rsidRDefault="00EA5FEB" w:rsidP="007E03E2">
    <w:pPr>
      <w:pStyle w:val="Zhlav"/>
    </w:pPr>
    <w:r>
      <w:rPr>
        <w:caps/>
        <w:noProof/>
        <w:spacing w:val="8"/>
        <w:kern w:val="20"/>
        <w:szCs w:val="20"/>
        <w:lang w:eastAsia="cs-CZ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4773930</wp:posOffset>
          </wp:positionH>
          <wp:positionV relativeFrom="page">
            <wp:posOffset>540385</wp:posOffset>
          </wp:positionV>
          <wp:extent cx="2066400" cy="1007280"/>
          <wp:effectExtent l="0" t="0" r="0" b="254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VUTwo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400" cy="100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019A" w:rsidRPr="001442C5" w:rsidRDefault="00A5019A" w:rsidP="001442C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51D74"/>
    <w:multiLevelType w:val="hybridMultilevel"/>
    <w:tmpl w:val="58D2D6BA"/>
    <w:lvl w:ilvl="0" w:tplc="89949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300A66"/>
    <w:multiLevelType w:val="multilevel"/>
    <w:tmpl w:val="3DCA00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F907382"/>
    <w:multiLevelType w:val="multilevel"/>
    <w:tmpl w:val="3DEAB5F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7C645C1"/>
    <w:multiLevelType w:val="hybridMultilevel"/>
    <w:tmpl w:val="60CCF92E"/>
    <w:lvl w:ilvl="0" w:tplc="D964785A">
      <w:start w:val="3"/>
      <w:numFmt w:val="ordinal"/>
      <w:lvlText w:val="1.%1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C4759C"/>
    <w:multiLevelType w:val="hybridMultilevel"/>
    <w:tmpl w:val="6AFA71EA"/>
    <w:lvl w:ilvl="0" w:tplc="B808B51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2831"/>
    <w:multiLevelType w:val="multilevel"/>
    <w:tmpl w:val="241818A4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4EDE5FF2"/>
    <w:multiLevelType w:val="hybridMultilevel"/>
    <w:tmpl w:val="358EF1E2"/>
    <w:lvl w:ilvl="0" w:tplc="1B96B6C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6293B"/>
    <w:multiLevelType w:val="hybridMultilevel"/>
    <w:tmpl w:val="F8EC41F4"/>
    <w:lvl w:ilvl="0" w:tplc="89949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A166CA"/>
    <w:multiLevelType w:val="multilevel"/>
    <w:tmpl w:val="393888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82A681B"/>
    <w:multiLevelType w:val="multilevel"/>
    <w:tmpl w:val="2D243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0DC6754"/>
    <w:multiLevelType w:val="hybridMultilevel"/>
    <w:tmpl w:val="60701EB6"/>
    <w:lvl w:ilvl="0" w:tplc="89949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4B7D7F"/>
    <w:multiLevelType w:val="hybridMultilevel"/>
    <w:tmpl w:val="7DD0F5DE"/>
    <w:lvl w:ilvl="0" w:tplc="72C43F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D77A173C">
      <w:numFmt w:val="bullet"/>
      <w:lvlText w:val="-"/>
      <w:lvlJc w:val="left"/>
      <w:pPr>
        <w:ind w:left="1980" w:hanging="360"/>
      </w:pPr>
      <w:rPr>
        <w:rFonts w:ascii="Technika Book" w:eastAsia="SimSun" w:hAnsi="Technika Book" w:cs="Mangal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EB5184"/>
    <w:multiLevelType w:val="multilevel"/>
    <w:tmpl w:val="E3E460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D9"/>
    <w:rsid w:val="00012A9C"/>
    <w:rsid w:val="00014699"/>
    <w:rsid w:val="000315B3"/>
    <w:rsid w:val="000403B8"/>
    <w:rsid w:val="00042EE7"/>
    <w:rsid w:val="00051265"/>
    <w:rsid w:val="000633F2"/>
    <w:rsid w:val="00080415"/>
    <w:rsid w:val="00080867"/>
    <w:rsid w:val="000920E8"/>
    <w:rsid w:val="00093564"/>
    <w:rsid w:val="000A4D7F"/>
    <w:rsid w:val="000F3D93"/>
    <w:rsid w:val="00100B97"/>
    <w:rsid w:val="00136383"/>
    <w:rsid w:val="001442C5"/>
    <w:rsid w:val="001766B4"/>
    <w:rsid w:val="001A3AE6"/>
    <w:rsid w:val="001B2F5C"/>
    <w:rsid w:val="001C356F"/>
    <w:rsid w:val="002247FC"/>
    <w:rsid w:val="00272B3E"/>
    <w:rsid w:val="002756DE"/>
    <w:rsid w:val="00296129"/>
    <w:rsid w:val="00297CB8"/>
    <w:rsid w:val="002C7389"/>
    <w:rsid w:val="002E4D4C"/>
    <w:rsid w:val="00362CEF"/>
    <w:rsid w:val="00374E2B"/>
    <w:rsid w:val="003829EA"/>
    <w:rsid w:val="00387CAD"/>
    <w:rsid w:val="003A53A4"/>
    <w:rsid w:val="003A768B"/>
    <w:rsid w:val="003F025A"/>
    <w:rsid w:val="003F274B"/>
    <w:rsid w:val="003F2F7D"/>
    <w:rsid w:val="00400F34"/>
    <w:rsid w:val="00407C30"/>
    <w:rsid w:val="00427F23"/>
    <w:rsid w:val="004529D4"/>
    <w:rsid w:val="0048611E"/>
    <w:rsid w:val="004A510C"/>
    <w:rsid w:val="004C34B5"/>
    <w:rsid w:val="004E1EE3"/>
    <w:rsid w:val="004E4774"/>
    <w:rsid w:val="0050428C"/>
    <w:rsid w:val="0051035F"/>
    <w:rsid w:val="00521253"/>
    <w:rsid w:val="00566042"/>
    <w:rsid w:val="005862E5"/>
    <w:rsid w:val="005E0CC0"/>
    <w:rsid w:val="005E759D"/>
    <w:rsid w:val="006046D9"/>
    <w:rsid w:val="00604F91"/>
    <w:rsid w:val="00614AA3"/>
    <w:rsid w:val="00661376"/>
    <w:rsid w:val="00670A74"/>
    <w:rsid w:val="00673411"/>
    <w:rsid w:val="00677CC7"/>
    <w:rsid w:val="006A1CCE"/>
    <w:rsid w:val="006B5E40"/>
    <w:rsid w:val="00731062"/>
    <w:rsid w:val="00732E2A"/>
    <w:rsid w:val="007453A0"/>
    <w:rsid w:val="007744E2"/>
    <w:rsid w:val="007767D0"/>
    <w:rsid w:val="00786791"/>
    <w:rsid w:val="007905E3"/>
    <w:rsid w:val="00790AFA"/>
    <w:rsid w:val="007B0155"/>
    <w:rsid w:val="007D3749"/>
    <w:rsid w:val="007D57DB"/>
    <w:rsid w:val="007D5B59"/>
    <w:rsid w:val="007E03E2"/>
    <w:rsid w:val="007E309B"/>
    <w:rsid w:val="00807674"/>
    <w:rsid w:val="00835614"/>
    <w:rsid w:val="00840E36"/>
    <w:rsid w:val="0087263A"/>
    <w:rsid w:val="008928A0"/>
    <w:rsid w:val="008D29EE"/>
    <w:rsid w:val="008D4B2A"/>
    <w:rsid w:val="009039B5"/>
    <w:rsid w:val="00911654"/>
    <w:rsid w:val="00925272"/>
    <w:rsid w:val="00941856"/>
    <w:rsid w:val="009566D3"/>
    <w:rsid w:val="00976127"/>
    <w:rsid w:val="00997E73"/>
    <w:rsid w:val="009A04F0"/>
    <w:rsid w:val="009D1510"/>
    <w:rsid w:val="009D3677"/>
    <w:rsid w:val="009E3CE3"/>
    <w:rsid w:val="009F6BE8"/>
    <w:rsid w:val="00A059A7"/>
    <w:rsid w:val="00A41A65"/>
    <w:rsid w:val="00A5019A"/>
    <w:rsid w:val="00A56178"/>
    <w:rsid w:val="00A747D7"/>
    <w:rsid w:val="00A75551"/>
    <w:rsid w:val="00A83C65"/>
    <w:rsid w:val="00AA23B5"/>
    <w:rsid w:val="00AA7C0F"/>
    <w:rsid w:val="00AC19DF"/>
    <w:rsid w:val="00AC46DD"/>
    <w:rsid w:val="00AD54F2"/>
    <w:rsid w:val="00AE293C"/>
    <w:rsid w:val="00AE475F"/>
    <w:rsid w:val="00AF6130"/>
    <w:rsid w:val="00B2174C"/>
    <w:rsid w:val="00BB5BFB"/>
    <w:rsid w:val="00BC05F7"/>
    <w:rsid w:val="00BE3A4A"/>
    <w:rsid w:val="00C02873"/>
    <w:rsid w:val="00C1771C"/>
    <w:rsid w:val="00CA0308"/>
    <w:rsid w:val="00CB78B8"/>
    <w:rsid w:val="00CE6DA7"/>
    <w:rsid w:val="00CF1DC9"/>
    <w:rsid w:val="00D02A3F"/>
    <w:rsid w:val="00D33E16"/>
    <w:rsid w:val="00D50867"/>
    <w:rsid w:val="00D55369"/>
    <w:rsid w:val="00D7095D"/>
    <w:rsid w:val="00D81B9E"/>
    <w:rsid w:val="00DA297E"/>
    <w:rsid w:val="00DA704A"/>
    <w:rsid w:val="00DC662C"/>
    <w:rsid w:val="00DD3A9D"/>
    <w:rsid w:val="00DF33D5"/>
    <w:rsid w:val="00DF49AB"/>
    <w:rsid w:val="00E0689F"/>
    <w:rsid w:val="00E110A4"/>
    <w:rsid w:val="00E31A05"/>
    <w:rsid w:val="00E7284A"/>
    <w:rsid w:val="00E7485F"/>
    <w:rsid w:val="00E83E4F"/>
    <w:rsid w:val="00E85C05"/>
    <w:rsid w:val="00EA5FEB"/>
    <w:rsid w:val="00EB66DF"/>
    <w:rsid w:val="00EC3611"/>
    <w:rsid w:val="00ED0017"/>
    <w:rsid w:val="00ED13EA"/>
    <w:rsid w:val="00ED6533"/>
    <w:rsid w:val="00F106A1"/>
    <w:rsid w:val="00F11829"/>
    <w:rsid w:val="00F13EED"/>
    <w:rsid w:val="00F154F8"/>
    <w:rsid w:val="00F23D38"/>
    <w:rsid w:val="00F46300"/>
    <w:rsid w:val="00FA2C4D"/>
    <w:rsid w:val="00FC2511"/>
    <w:rsid w:val="00FD7063"/>
    <w:rsid w:val="00FE0333"/>
    <w:rsid w:val="00FE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30A592A"/>
  <w15:docId w15:val="{2C0BA09D-67C3-4563-B7AA-E147BDA0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31A05"/>
    <w:pPr>
      <w:widowControl w:val="0"/>
      <w:spacing w:line="300" w:lineRule="exact"/>
    </w:pPr>
    <w:rPr>
      <w:rFonts w:ascii="Technika" w:hAnsi="Technika"/>
      <w:sz w:val="20"/>
    </w:rPr>
  </w:style>
  <w:style w:type="paragraph" w:styleId="Nadpis1">
    <w:name w:val="heading 1"/>
    <w:basedOn w:val="Heading"/>
    <w:next w:val="TextBody"/>
    <w:rsid w:val="009D1510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TextBody"/>
    <w:rsid w:val="009D1510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TextBody"/>
    <w:rsid w:val="009D1510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">
    <w:name w:val="Heading"/>
    <w:basedOn w:val="Normln"/>
    <w:next w:val="TextBody"/>
    <w:rsid w:val="009D151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ln"/>
    <w:rsid w:val="009D1510"/>
    <w:pPr>
      <w:spacing w:after="140" w:line="288" w:lineRule="auto"/>
    </w:pPr>
  </w:style>
  <w:style w:type="paragraph" w:styleId="Seznam">
    <w:name w:val="List"/>
    <w:basedOn w:val="TextBody"/>
    <w:rsid w:val="009D1510"/>
  </w:style>
  <w:style w:type="paragraph" w:styleId="Titulek">
    <w:name w:val="caption"/>
    <w:basedOn w:val="Normln"/>
    <w:rsid w:val="009D1510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"/>
    <w:rsid w:val="009D1510"/>
    <w:pPr>
      <w:suppressLineNumbers/>
    </w:pPr>
  </w:style>
  <w:style w:type="paragraph" w:customStyle="1" w:styleId="Quotations">
    <w:name w:val="Quotations"/>
    <w:basedOn w:val="Normln"/>
    <w:rsid w:val="009D1510"/>
    <w:pPr>
      <w:spacing w:after="283"/>
      <w:ind w:left="567" w:right="567"/>
    </w:pPr>
  </w:style>
  <w:style w:type="paragraph" w:styleId="Nzev">
    <w:name w:val="Title"/>
    <w:basedOn w:val="Heading"/>
    <w:next w:val="TextBody"/>
    <w:rsid w:val="009D1510"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rsid w:val="009D1510"/>
    <w:pPr>
      <w:spacing w:before="60"/>
      <w:jc w:val="center"/>
    </w:pPr>
    <w:rPr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29EA"/>
  </w:style>
  <w:style w:type="paragraph" w:styleId="Zpat">
    <w:name w:val="footer"/>
    <w:basedOn w:val="Normln"/>
    <w:link w:val="ZpatChar"/>
    <w:uiPriority w:val="99"/>
    <w:unhideWhenUsed/>
    <w:rsid w:val="003829EA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29EA"/>
  </w:style>
  <w:style w:type="paragraph" w:customStyle="1" w:styleId="BasicParagraph">
    <w:name w:val="[Basic Paragraph]"/>
    <w:basedOn w:val="Normln"/>
    <w:uiPriority w:val="99"/>
    <w:rsid w:val="003829E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bidi="ar-SA"/>
    </w:rPr>
  </w:style>
  <w:style w:type="character" w:styleId="slostrnky">
    <w:name w:val="page number"/>
    <w:basedOn w:val="Standardnpsmoodstavce"/>
    <w:uiPriority w:val="99"/>
    <w:semiHidden/>
    <w:unhideWhenUsed/>
    <w:rsid w:val="000633F2"/>
  </w:style>
  <w:style w:type="character" w:styleId="Hypertextovodkaz">
    <w:name w:val="Hyperlink"/>
    <w:basedOn w:val="Standardnpsmoodstavce"/>
    <w:uiPriority w:val="99"/>
    <w:unhideWhenUsed/>
    <w:rsid w:val="004E4774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E3A4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9D4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9D4"/>
    <w:rPr>
      <w:rFonts w:ascii="Lucida Grande" w:hAnsi="Lucida Grande"/>
      <w:sz w:val="18"/>
      <w:szCs w:val="18"/>
    </w:rPr>
  </w:style>
  <w:style w:type="paragraph" w:styleId="Prosttext">
    <w:name w:val="Plain Text"/>
    <w:basedOn w:val="Normln"/>
    <w:link w:val="ProsttextChar"/>
    <w:uiPriority w:val="99"/>
    <w:unhideWhenUsed/>
    <w:rsid w:val="00E7284A"/>
    <w:pPr>
      <w:widowControl/>
      <w:spacing w:line="240" w:lineRule="auto"/>
    </w:pPr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E7284A"/>
    <w:rPr>
      <w:rFonts w:ascii="Consolas" w:eastAsiaTheme="minorHAnsi" w:hAnsi="Consolas" w:cstheme="minorBidi"/>
      <w:sz w:val="21"/>
      <w:szCs w:val="21"/>
      <w:lang w:val="en-US" w:eastAsia="en-US" w:bidi="ar-SA"/>
    </w:rPr>
  </w:style>
  <w:style w:type="paragraph" w:styleId="Odstavecseseznamem">
    <w:name w:val="List Paragraph"/>
    <w:basedOn w:val="Normln"/>
    <w:uiPriority w:val="34"/>
    <w:rsid w:val="00976127"/>
    <w:pPr>
      <w:ind w:left="720"/>
      <w:contextualSpacing/>
    </w:pPr>
    <w:rPr>
      <w:rFonts w:cs="Mangal"/>
    </w:rPr>
  </w:style>
  <w:style w:type="paragraph" w:styleId="Zkladntextodsazen">
    <w:name w:val="Body Text Indent"/>
    <w:basedOn w:val="Normln"/>
    <w:link w:val="ZkladntextodsazenChar"/>
    <w:rsid w:val="007E03E2"/>
    <w:pPr>
      <w:widowControl/>
      <w:spacing w:after="120" w:line="240" w:lineRule="auto"/>
      <w:ind w:left="283"/>
    </w:pPr>
    <w:rPr>
      <w:rFonts w:ascii="Arial Narrow" w:eastAsia="Times New Roman" w:hAnsi="Arial Narrow" w:cs="Times New Roman"/>
      <w:sz w:val="28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7E03E2"/>
    <w:rPr>
      <w:rFonts w:ascii="Arial Narrow" w:eastAsia="Times New Roman" w:hAnsi="Arial Narrow" w:cs="Times New Roman"/>
      <w:sz w:val="28"/>
      <w:szCs w:val="20"/>
      <w:lang w:eastAsia="cs-CZ" w:bidi="ar-SA"/>
    </w:rPr>
  </w:style>
  <w:style w:type="character" w:styleId="Siln">
    <w:name w:val="Strong"/>
    <w:qFormat/>
    <w:rsid w:val="007E03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4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cvut.cz/informace-pro-studenty/stipendia-nadace-granty/fond-studentskych-projektu-fs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vut.cz/sites/default/files/content/759de935-1223-44c7-8629-754aa07462f9/cs/20170426-zivotopis-vojtecha-petracka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lara.neufusova@cvut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jka\Documents\&#268;VUT\Rektor\rektor_ksandr_dopis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D957C2-5203-4F69-9456-883A44E7C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rektor_ksandr_dopis 2.dotx</Template>
  <TotalTime>8</TotalTime>
  <Pages>1</Pages>
  <Words>226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</dc:creator>
  <cp:keywords/>
  <dc:description/>
  <cp:lastModifiedBy>Neufusova, Klara</cp:lastModifiedBy>
  <cp:revision>4</cp:revision>
  <cp:lastPrinted>2019-10-15T07:47:00Z</cp:lastPrinted>
  <dcterms:created xsi:type="dcterms:W3CDTF">2021-05-11T06:20:00Z</dcterms:created>
  <dcterms:modified xsi:type="dcterms:W3CDTF">2021-05-11T06:31:00Z</dcterms:modified>
  <dc:language>en-US</dc:language>
</cp:coreProperties>
</file>