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C1" w:rsidRDefault="000D1031">
      <w:pPr>
        <w:pStyle w:val="Nadpis1"/>
        <w:rPr>
          <w:rFonts w:eastAsia="Times New Roman"/>
          <w:b/>
          <w:lang w:eastAsia="cs-CZ"/>
        </w:rPr>
      </w:pPr>
      <w:r>
        <w:rPr>
          <w:rFonts w:eastAsia="Times New Roman"/>
          <w:b/>
          <w:lang w:eastAsia="cs-CZ"/>
        </w:rPr>
        <w:t>Základní údaje o studentovi</w:t>
      </w:r>
    </w:p>
    <w:tbl>
      <w:tblPr>
        <w:tblW w:w="9810" w:type="dxa"/>
        <w:tblCellMar>
          <w:top w:w="15" w:type="dxa"/>
          <w:left w:w="15" w:type="dxa"/>
          <w:bottom w:w="15" w:type="dxa"/>
          <w:right w:w="15" w:type="dxa"/>
        </w:tblCellMar>
        <w:tblLook w:val="04A0" w:firstRow="1" w:lastRow="0" w:firstColumn="1" w:lastColumn="0" w:noHBand="0" w:noVBand="1"/>
      </w:tblPr>
      <w:tblGrid>
        <w:gridCol w:w="3702"/>
        <w:gridCol w:w="211"/>
        <w:gridCol w:w="36"/>
        <w:gridCol w:w="5861"/>
      </w:tblGrid>
      <w:tr w:rsidR="009E1CC1">
        <w:tc>
          <w:tcPr>
            <w:tcW w:w="3704" w:type="dxa"/>
            <w:shd w:val="clear" w:color="auto" w:fill="auto"/>
            <w:vAlign w:val="center"/>
          </w:tcPr>
          <w:p w:rsidR="00871131" w:rsidRDefault="00871131" w:rsidP="00871131">
            <w:pPr>
              <w:spacing w:after="0" w:line="240" w:lineRule="auto"/>
              <w:rPr>
                <w:rFonts w:ascii="Calibri Light" w:eastAsia="Times New Roman" w:hAnsi="Calibri Light" w:cs="Times New Roman"/>
                <w:sz w:val="24"/>
                <w:szCs w:val="24"/>
                <w:lang w:eastAsia="cs-CZ"/>
              </w:rPr>
            </w:pPr>
          </w:p>
          <w:p w:rsidR="009E1CC1" w:rsidRDefault="000D1031"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Fakulta</w:t>
            </w:r>
          </w:p>
        </w:tc>
        <w:tc>
          <w:tcPr>
            <w:tcW w:w="211"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c>
          <w:tcPr>
            <w:tcW w:w="31" w:type="dxa"/>
            <w:shd w:val="clear" w:color="auto" w:fill="auto"/>
          </w:tcPr>
          <w:p w:rsidR="009E1CC1" w:rsidRDefault="009E1CC1"/>
        </w:tc>
        <w:tc>
          <w:tcPr>
            <w:tcW w:w="5864" w:type="dxa"/>
            <w:shd w:val="clear" w:color="auto" w:fill="auto"/>
          </w:tcPr>
          <w:p w:rsidR="00871131" w:rsidRDefault="00871131" w:rsidP="00871131">
            <w:pPr>
              <w:spacing w:after="0" w:line="240" w:lineRule="auto"/>
              <w:rPr>
                <w:rFonts w:ascii="Calibri Light" w:eastAsia="Times New Roman" w:hAnsi="Calibri Light" w:cs="Times New Roman"/>
                <w:sz w:val="24"/>
                <w:szCs w:val="24"/>
                <w:lang w:eastAsia="cs-CZ"/>
              </w:rPr>
            </w:pPr>
          </w:p>
          <w:p w:rsidR="009E1CC1" w:rsidRPr="00871131" w:rsidRDefault="000D1031" w:rsidP="00871131">
            <w:pPr>
              <w:spacing w:after="0" w:line="240" w:lineRule="auto"/>
              <w:rPr>
                <w:rFonts w:ascii="Calibri Light" w:eastAsia="Times New Roman" w:hAnsi="Calibri Light" w:cs="Times New Roman"/>
                <w:sz w:val="24"/>
                <w:szCs w:val="24"/>
                <w:lang w:eastAsia="cs-CZ"/>
              </w:rPr>
            </w:pPr>
            <w:r w:rsidRPr="00871131">
              <w:rPr>
                <w:rFonts w:ascii="Calibri Light" w:eastAsia="Times New Roman" w:hAnsi="Calibri Light" w:cs="Times New Roman"/>
                <w:sz w:val="24"/>
                <w:szCs w:val="24"/>
                <w:lang w:eastAsia="cs-CZ"/>
              </w:rPr>
              <w:t>Fakulta Elektrotechnická</w:t>
            </w:r>
          </w:p>
        </w:tc>
      </w:tr>
      <w:tr w:rsidR="009E1CC1">
        <w:tc>
          <w:tcPr>
            <w:tcW w:w="3946" w:type="dxa"/>
            <w:gridSpan w:val="3"/>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Obor studia</w:t>
            </w:r>
          </w:p>
        </w:tc>
        <w:tc>
          <w:tcPr>
            <w:tcW w:w="5864"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Kybernetika a Robotika</w:t>
            </w:r>
          </w:p>
        </w:tc>
      </w:tr>
      <w:tr w:rsidR="009E1CC1">
        <w:tc>
          <w:tcPr>
            <w:tcW w:w="3946" w:type="dxa"/>
            <w:gridSpan w:val="3"/>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Úroveň studia v době pobytu v zahraničí</w:t>
            </w:r>
          </w:p>
        </w:tc>
        <w:tc>
          <w:tcPr>
            <w:tcW w:w="5864"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Bakalářská, 2. ročník</w:t>
            </w:r>
          </w:p>
        </w:tc>
      </w:tr>
    </w:tbl>
    <w:p w:rsidR="009E1CC1" w:rsidRDefault="000D1031">
      <w:pPr>
        <w:pStyle w:val="Nadpis1"/>
        <w:rPr>
          <w:rFonts w:eastAsia="Times New Roman"/>
          <w:lang w:eastAsia="cs-CZ"/>
        </w:rPr>
      </w:pPr>
      <w:r>
        <w:rPr>
          <w:rFonts w:eastAsia="Times New Roman"/>
          <w:lang w:eastAsia="cs-CZ"/>
        </w:rPr>
        <w:t>Zahraniční škola</w:t>
      </w:r>
    </w:p>
    <w:tbl>
      <w:tblPr>
        <w:tblW w:w="9720" w:type="dxa"/>
        <w:tblCellMar>
          <w:top w:w="15" w:type="dxa"/>
          <w:left w:w="15" w:type="dxa"/>
          <w:bottom w:w="15" w:type="dxa"/>
          <w:right w:w="15" w:type="dxa"/>
        </w:tblCellMar>
        <w:tblLook w:val="04A0" w:firstRow="1" w:lastRow="0" w:firstColumn="1" w:lastColumn="0" w:noHBand="0" w:noVBand="1"/>
      </w:tblPr>
      <w:tblGrid>
        <w:gridCol w:w="2473"/>
        <w:gridCol w:w="7247"/>
      </w:tblGrid>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Země: </w:t>
            </w:r>
          </w:p>
        </w:tc>
        <w:tc>
          <w:tcPr>
            <w:tcW w:w="538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Singapur</w:t>
            </w:r>
          </w:p>
        </w:tc>
      </w:tr>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Název zahraniční školy: </w:t>
            </w:r>
          </w:p>
        </w:tc>
        <w:tc>
          <w:tcPr>
            <w:tcW w:w="538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Nanyang</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Technological</w:t>
            </w:r>
            <w:proofErr w:type="spellEnd"/>
            <w:r>
              <w:rPr>
                <w:rFonts w:ascii="Calibri Light" w:eastAsia="Times New Roman" w:hAnsi="Calibri Light" w:cs="Times New Roman"/>
                <w:sz w:val="24"/>
                <w:szCs w:val="24"/>
                <w:lang w:eastAsia="cs-CZ"/>
              </w:rPr>
              <w:t xml:space="preserve"> University</w:t>
            </w:r>
          </w:p>
        </w:tc>
      </w:tr>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Fakulta/katedra/ateliér zahraniční školy</w:t>
            </w:r>
          </w:p>
        </w:tc>
        <w:tc>
          <w:tcPr>
            <w:tcW w:w="538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School</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of</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Computer</w:t>
            </w:r>
            <w:proofErr w:type="spellEnd"/>
            <w:r>
              <w:rPr>
                <w:rFonts w:ascii="Calibri Light" w:eastAsia="Times New Roman" w:hAnsi="Calibri Light" w:cs="Times New Roman"/>
                <w:sz w:val="24"/>
                <w:szCs w:val="24"/>
                <w:lang w:eastAsia="cs-CZ"/>
              </w:rPr>
              <w:t xml:space="preserve"> Science and </w:t>
            </w:r>
            <w:proofErr w:type="spellStart"/>
            <w:r>
              <w:rPr>
                <w:rFonts w:ascii="Calibri Light" w:eastAsia="Times New Roman" w:hAnsi="Calibri Light" w:cs="Times New Roman"/>
                <w:sz w:val="24"/>
                <w:szCs w:val="24"/>
                <w:lang w:eastAsia="cs-CZ"/>
              </w:rPr>
              <w:t>Engineering</w:t>
            </w:r>
            <w:proofErr w:type="spellEnd"/>
          </w:p>
        </w:tc>
      </w:tr>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Jméno koordinátora zahraniční školy</w:t>
            </w:r>
          </w:p>
        </w:tc>
        <w:tc>
          <w:tcPr>
            <w:tcW w:w="538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Seoh</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Ying</w:t>
            </w:r>
            <w:proofErr w:type="spellEnd"/>
          </w:p>
        </w:tc>
      </w:tr>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E-mail koordinátora zahraniční školy</w:t>
            </w:r>
          </w:p>
        </w:tc>
        <w:tc>
          <w:tcPr>
            <w:tcW w:w="5381" w:type="dxa"/>
            <w:shd w:val="clear" w:color="auto" w:fill="auto"/>
            <w:vAlign w:val="center"/>
          </w:tcPr>
          <w:p w:rsidR="009E1CC1" w:rsidRDefault="000D1031" w:rsidP="00871131">
            <w:pPr>
              <w:spacing w:after="0" w:line="240" w:lineRule="auto"/>
              <w:rPr>
                <w:rFonts w:ascii="Calibri Light" w:hAnsi="Calibri Light"/>
                <w:b/>
                <w:bCs/>
                <w:color w:val="555555"/>
                <w:sz w:val="24"/>
                <w:szCs w:val="24"/>
              </w:rPr>
            </w:pPr>
            <w:r w:rsidRPr="00871131">
              <w:rPr>
                <w:rFonts w:ascii="Calibri Light" w:eastAsia="Times New Roman" w:hAnsi="Calibri Light" w:cs="Times New Roman"/>
                <w:sz w:val="24"/>
                <w:szCs w:val="24"/>
                <w:lang w:eastAsia="cs-CZ"/>
              </w:rPr>
              <w:t>GEM-Trailblazer@ntu.edu.sg</w:t>
            </w:r>
          </w:p>
        </w:tc>
      </w:tr>
      <w:tr w:rsidR="009E1CC1">
        <w:tc>
          <w:tcPr>
            <w:tcW w:w="4339"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Web zahraniční školy pro </w:t>
            </w:r>
            <w:r>
              <w:rPr>
                <w:rFonts w:ascii="Calibri Light" w:eastAsia="Times New Roman" w:hAnsi="Calibri Light" w:cs="Times New Roman"/>
                <w:sz w:val="24"/>
                <w:szCs w:val="24"/>
                <w:lang w:eastAsia="cs-CZ"/>
              </w:rPr>
              <w:t>výměnné studenty</w:t>
            </w:r>
          </w:p>
        </w:tc>
        <w:tc>
          <w:tcPr>
            <w:tcW w:w="5381" w:type="dxa"/>
            <w:shd w:val="clear" w:color="auto" w:fill="auto"/>
            <w:vAlign w:val="center"/>
          </w:tcPr>
          <w:p w:rsidR="009E1CC1" w:rsidRDefault="000D1031">
            <w:pPr>
              <w:spacing w:after="0" w:line="240" w:lineRule="auto"/>
            </w:pPr>
            <w:hyperlink r:id="rId5">
              <w:r>
                <w:rPr>
                  <w:rStyle w:val="InternetLink"/>
                  <w:rFonts w:ascii="Calibri Light" w:eastAsia="Times New Roman" w:hAnsi="Calibri Light" w:cs="Times New Roman"/>
                  <w:sz w:val="24"/>
                  <w:szCs w:val="24"/>
                  <w:lang w:eastAsia="cs-CZ"/>
                </w:rPr>
                <w:t>https://global.ntu.edu.sg/GMP/GEMTrailblazer/Pages/GEMTrailblazer.aspx</w:t>
              </w:r>
            </w:hyperlink>
          </w:p>
        </w:tc>
      </w:tr>
    </w:tbl>
    <w:p w:rsidR="009E1CC1" w:rsidRDefault="000D1031">
      <w:pPr>
        <w:pStyle w:val="Nadpis1"/>
        <w:rPr>
          <w:rFonts w:eastAsia="Times New Roman"/>
          <w:lang w:eastAsia="cs-CZ"/>
        </w:rPr>
      </w:pPr>
      <w:r>
        <w:rPr>
          <w:rFonts w:eastAsia="Times New Roman"/>
          <w:lang w:eastAsia="cs-CZ"/>
        </w:rPr>
        <w:t>Studijní pobyt v zahraničí</w:t>
      </w:r>
    </w:p>
    <w:tbl>
      <w:tblPr>
        <w:tblW w:w="7200" w:type="dxa"/>
        <w:tblCellMar>
          <w:top w:w="15" w:type="dxa"/>
          <w:left w:w="15" w:type="dxa"/>
          <w:bottom w:w="15" w:type="dxa"/>
          <w:right w:w="15" w:type="dxa"/>
        </w:tblCellMar>
        <w:tblLook w:val="04A0" w:firstRow="1" w:lastRow="0" w:firstColumn="1" w:lastColumn="0" w:noHBand="0" w:noVBand="1"/>
      </w:tblPr>
      <w:tblGrid>
        <w:gridCol w:w="2462"/>
        <w:gridCol w:w="4738"/>
      </w:tblGrid>
      <w:tr w:rsidR="009E1CC1">
        <w:tc>
          <w:tcPr>
            <w:tcW w:w="246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Akademický rok:</w:t>
            </w:r>
          </w:p>
        </w:tc>
        <w:tc>
          <w:tcPr>
            <w:tcW w:w="4738"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2018/19</w:t>
            </w:r>
          </w:p>
        </w:tc>
      </w:tr>
      <w:tr w:rsidR="009E1CC1">
        <w:tc>
          <w:tcPr>
            <w:tcW w:w="246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Začátek pobytu:</w:t>
            </w:r>
          </w:p>
        </w:tc>
        <w:tc>
          <w:tcPr>
            <w:tcW w:w="4738"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9.1. </w:t>
            </w:r>
            <w:r>
              <w:rPr>
                <w:rFonts w:ascii="Calibri Light" w:eastAsia="Times New Roman" w:hAnsi="Calibri Light" w:cs="Times New Roman"/>
                <w:sz w:val="24"/>
                <w:szCs w:val="24"/>
                <w:lang w:eastAsia="cs-CZ"/>
              </w:rPr>
              <w:t>2019</w:t>
            </w:r>
          </w:p>
        </w:tc>
      </w:tr>
      <w:tr w:rsidR="009E1CC1">
        <w:tc>
          <w:tcPr>
            <w:tcW w:w="246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Konec pobytu:</w:t>
            </w:r>
          </w:p>
        </w:tc>
        <w:tc>
          <w:tcPr>
            <w:tcW w:w="4738"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8.5. 2019</w:t>
            </w:r>
          </w:p>
        </w:tc>
      </w:tr>
      <w:tr w:rsidR="009E1CC1">
        <w:tc>
          <w:tcPr>
            <w:tcW w:w="246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Délka pobytu v měsících:</w:t>
            </w:r>
          </w:p>
        </w:tc>
        <w:tc>
          <w:tcPr>
            <w:tcW w:w="4738"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4</w:t>
            </w:r>
          </w:p>
        </w:tc>
      </w:tr>
    </w:tbl>
    <w:p w:rsidR="009E1CC1" w:rsidRDefault="000D1031">
      <w:pPr>
        <w:pStyle w:val="Nadpis1"/>
        <w:rPr>
          <w:rFonts w:eastAsia="Times New Roman"/>
          <w:b/>
          <w:lang w:eastAsia="cs-CZ"/>
        </w:rPr>
      </w:pPr>
      <w:bookmarkStart w:id="0" w:name="Aktivity_p%25C5%2599ed_v%25C3%25BDjezdem"/>
      <w:bookmarkEnd w:id="0"/>
      <w:r>
        <w:rPr>
          <w:rFonts w:eastAsia="Times New Roman"/>
          <w:b/>
          <w:lang w:eastAsia="cs-CZ"/>
        </w:rPr>
        <w:t>Aktivity před výjezdem</w:t>
      </w:r>
    </w:p>
    <w:tbl>
      <w:tblPr>
        <w:tblW w:w="9990" w:type="dxa"/>
        <w:tblCellMar>
          <w:top w:w="15" w:type="dxa"/>
          <w:left w:w="15" w:type="dxa"/>
          <w:bottom w:w="15" w:type="dxa"/>
          <w:right w:w="15" w:type="dxa"/>
        </w:tblCellMar>
        <w:tblLook w:val="04A0" w:firstRow="1" w:lastRow="0" w:firstColumn="1" w:lastColumn="0" w:noHBand="0" w:noVBand="1"/>
      </w:tblPr>
      <w:tblGrid>
        <w:gridCol w:w="9731"/>
        <w:gridCol w:w="259"/>
      </w:tblGrid>
      <w:tr w:rsidR="009E1CC1">
        <w:tc>
          <w:tcPr>
            <w:tcW w:w="899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Kde jste získal/a informace o možnosti vyjet v rámci MBD?</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O možnosti vyjet js</w:t>
            </w:r>
            <w:r>
              <w:rPr>
                <w:rFonts w:ascii="Calibri Light" w:eastAsia="Times New Roman" w:hAnsi="Calibri Light" w:cs="Times New Roman"/>
                <w:i/>
                <w:iCs/>
                <w:sz w:val="24"/>
                <w:szCs w:val="24"/>
                <w:lang w:eastAsia="cs-CZ"/>
              </w:rPr>
              <w:t>e</w:t>
            </w:r>
            <w:r w:rsidR="00871131">
              <w:rPr>
                <w:rFonts w:ascii="Calibri Light" w:eastAsia="Times New Roman" w:hAnsi="Calibri Light" w:cs="Times New Roman"/>
                <w:i/>
                <w:iCs/>
                <w:sz w:val="24"/>
                <w:szCs w:val="24"/>
                <w:lang w:eastAsia="cs-CZ"/>
              </w:rPr>
              <w:t>m</w:t>
            </w:r>
            <w:r>
              <w:rPr>
                <w:rFonts w:ascii="Calibri Light" w:eastAsia="Times New Roman" w:hAnsi="Calibri Light" w:cs="Times New Roman"/>
                <w:i/>
                <w:iCs/>
                <w:sz w:val="24"/>
                <w:szCs w:val="24"/>
                <w:lang w:eastAsia="cs-CZ"/>
              </w:rPr>
              <w:t xml:space="preserve"> se dozvěděl emailem od děkana profesora </w:t>
            </w:r>
            <w:proofErr w:type="spellStart"/>
            <w:r>
              <w:rPr>
                <w:rFonts w:ascii="Calibri Light" w:eastAsia="Times New Roman" w:hAnsi="Calibri Light" w:cs="Times New Roman"/>
                <w:i/>
                <w:iCs/>
                <w:sz w:val="24"/>
                <w:szCs w:val="24"/>
                <w:lang w:eastAsia="cs-CZ"/>
              </w:rPr>
              <w:t>Ripky</w:t>
            </w:r>
            <w:proofErr w:type="spellEnd"/>
            <w:r>
              <w:rPr>
                <w:rFonts w:ascii="Calibri Light" w:eastAsia="Times New Roman" w:hAnsi="Calibri Light" w:cs="Times New Roman"/>
                <w:i/>
                <w:iCs/>
                <w:sz w:val="24"/>
                <w:szCs w:val="24"/>
                <w:lang w:eastAsia="cs-CZ"/>
              </w:rPr>
              <w:t>, který nás informoval o speciální nabídce stu</w:t>
            </w:r>
            <w:r>
              <w:rPr>
                <w:rFonts w:ascii="Calibri Light" w:eastAsia="Times New Roman" w:hAnsi="Calibri Light" w:cs="Times New Roman"/>
                <w:i/>
                <w:iCs/>
                <w:sz w:val="24"/>
                <w:szCs w:val="24"/>
                <w:lang w:eastAsia="cs-CZ"/>
              </w:rPr>
              <w:t xml:space="preserve">dia na NTU z důvodu navýšení počtu vyjíždějících studentů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w:t>
            </w:r>
          </w:p>
          <w:p w:rsidR="00871131" w:rsidRDefault="00871131">
            <w:pPr>
              <w:spacing w:after="0" w:line="240" w:lineRule="auto"/>
              <w:rPr>
                <w:rFonts w:ascii="Calibri Light" w:eastAsia="Times New Roman" w:hAnsi="Calibri Light" w:cs="Times New Roman"/>
                <w:i/>
                <w:iCs/>
                <w:sz w:val="24"/>
                <w:szCs w:val="24"/>
                <w:lang w:eastAsia="cs-CZ"/>
              </w:rPr>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Kde je možné získat informace o kurzech vyučovaných na zahraniční </w:t>
            </w:r>
            <w:proofErr w:type="gramStart"/>
            <w:r>
              <w:rPr>
                <w:rFonts w:ascii="Calibri Light" w:eastAsia="Times New Roman" w:hAnsi="Calibri Light" w:cs="Times New Roman"/>
                <w:sz w:val="24"/>
                <w:szCs w:val="24"/>
                <w:lang w:eastAsia="cs-CZ"/>
              </w:rPr>
              <w:t>škole(</w:t>
            </w:r>
            <w:proofErr w:type="gramEnd"/>
            <w:r>
              <w:rPr>
                <w:rFonts w:ascii="Calibri Light" w:eastAsia="Times New Roman" w:hAnsi="Calibri Light" w:cs="Times New Roman"/>
                <w:sz w:val="24"/>
                <w:szCs w:val="24"/>
                <w:lang w:eastAsia="cs-CZ"/>
              </w:rPr>
              <w:t>uveďte odkaz na web)?</w:t>
            </w:r>
          </w:p>
          <w:p w:rsidR="009E1CC1" w:rsidRDefault="000D1031">
            <w:pPr>
              <w:spacing w:after="0" w:line="240" w:lineRule="auto"/>
            </w:pPr>
            <w:hyperlink r:id="rId6">
              <w:r>
                <w:rPr>
                  <w:rStyle w:val="InternetLink"/>
                  <w:rFonts w:ascii="Calibri Light" w:eastAsia="Times New Roman" w:hAnsi="Calibri Light" w:cs="Times New Roman"/>
                  <w:sz w:val="24"/>
                  <w:szCs w:val="24"/>
                  <w:lang w:eastAsia="cs-CZ"/>
                </w:rPr>
                <w:t>https://wish.wis.ntu.edu.sg/webexe/owa/aus_subj_cont.main</w:t>
              </w:r>
            </w:hyperlink>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Na této stránce lze nalézt informace o jednotlivých kurzech vyučovaných na NTU. Kurzy jsou rozděleny podle roku a studijn</w:t>
            </w:r>
            <w:r>
              <w:rPr>
                <w:rFonts w:ascii="Calibri Light" w:eastAsia="Times New Roman" w:hAnsi="Calibri Light" w:cs="Times New Roman"/>
                <w:i/>
                <w:iCs/>
                <w:sz w:val="24"/>
                <w:szCs w:val="24"/>
                <w:lang w:eastAsia="cs-CZ"/>
              </w:rPr>
              <w:t xml:space="preserve">ího programu, ve kterém jsou na NTU vyučovány. Je tedy možné vidět doporučený rok studia, ve kterém si studenti předmět zapisují. Je zde také možné vyhledat kurz podle kódu předmětu nebo jeho názvu. </w:t>
            </w: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Které dokumenty jsou potřebné k přijetí na zahraniční </w:t>
            </w:r>
            <w:r>
              <w:rPr>
                <w:rFonts w:ascii="Calibri Light" w:eastAsia="Times New Roman" w:hAnsi="Calibri Light" w:cs="Times New Roman"/>
                <w:sz w:val="24"/>
                <w:szCs w:val="24"/>
                <w:lang w:eastAsia="cs-CZ"/>
              </w:rPr>
              <w:t>vysokou školu?</w:t>
            </w:r>
          </w:p>
          <w:p w:rsidR="009E1CC1" w:rsidRDefault="000D1031">
            <w:pPr>
              <w:numPr>
                <w:ilvl w:val="0"/>
                <w:numId w:val="2"/>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Transkript v angličtině</w:t>
            </w:r>
          </w:p>
          <w:p w:rsidR="009E1CC1" w:rsidRDefault="000D1031">
            <w:pPr>
              <w:numPr>
                <w:ilvl w:val="0"/>
                <w:numId w:val="2"/>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Pasové foto</w:t>
            </w:r>
          </w:p>
          <w:p w:rsidR="009E1CC1" w:rsidRDefault="000D1031">
            <w:pPr>
              <w:numPr>
                <w:ilvl w:val="0"/>
                <w:numId w:val="2"/>
              </w:numPr>
              <w:spacing w:after="0" w:line="240" w:lineRule="auto"/>
              <w:rPr>
                <w:rFonts w:ascii="Calibri Light" w:eastAsia="Times New Roman" w:hAnsi="Calibri Light" w:cs="Times New Roman"/>
                <w:i/>
                <w:iCs/>
                <w:sz w:val="24"/>
                <w:szCs w:val="24"/>
                <w:lang w:eastAsia="cs-CZ"/>
              </w:rPr>
            </w:pPr>
            <w:proofErr w:type="spellStart"/>
            <w:r>
              <w:rPr>
                <w:rFonts w:ascii="Calibri Light" w:eastAsia="Times New Roman" w:hAnsi="Calibri Light" w:cs="Times New Roman"/>
                <w:i/>
                <w:iCs/>
                <w:sz w:val="24"/>
                <w:szCs w:val="24"/>
                <w:lang w:eastAsia="cs-CZ"/>
              </w:rPr>
              <w:t>Scan</w:t>
            </w:r>
            <w:proofErr w:type="spellEnd"/>
            <w:r>
              <w:rPr>
                <w:rFonts w:ascii="Calibri Light" w:eastAsia="Times New Roman" w:hAnsi="Calibri Light" w:cs="Times New Roman"/>
                <w:i/>
                <w:iCs/>
                <w:sz w:val="24"/>
                <w:szCs w:val="24"/>
                <w:lang w:eastAsia="cs-CZ"/>
              </w:rPr>
              <w:t xml:space="preserve"> pasu</w:t>
            </w:r>
          </w:p>
          <w:p w:rsidR="009E1CC1" w:rsidRDefault="009E1CC1">
            <w:pPr>
              <w:spacing w:after="0" w:line="240" w:lineRule="auto"/>
              <w:rPr>
                <w:rFonts w:ascii="Calibri Light" w:eastAsia="Times New Roman" w:hAnsi="Calibri Light" w:cs="Times New Roman"/>
                <w:sz w:val="24"/>
                <w:szCs w:val="24"/>
                <w:lang w:eastAsia="cs-CZ"/>
              </w:rPr>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Jakým způsobem se dokumentace k přijetí vyřizuje?</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Vše se nahrává do internetového portálu, kde je vše přehledně zorganizováno a dobře vysvětleno. Nachází se zde také mnoho dalších </w:t>
            </w:r>
            <w:r>
              <w:rPr>
                <w:rFonts w:ascii="Calibri Light" w:eastAsia="Times New Roman" w:hAnsi="Calibri Light" w:cs="Times New Roman"/>
                <w:i/>
                <w:iCs/>
                <w:sz w:val="24"/>
                <w:szCs w:val="24"/>
                <w:lang w:eastAsia="cs-CZ"/>
              </w:rPr>
              <w:t>důležitých informací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atd.)</w:t>
            </w:r>
          </w:p>
          <w:p w:rsidR="00871131" w:rsidRDefault="00871131">
            <w:pPr>
              <w:spacing w:after="0" w:line="240" w:lineRule="auto"/>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V jakém jazyce jste studoval/a na zahraniční vysoké škole?</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Všechny předměty jsou vyučovány v angličtině.</w:t>
            </w:r>
          </w:p>
          <w:p w:rsidR="009E1CC1" w:rsidRDefault="009E1CC1">
            <w:pPr>
              <w:spacing w:after="0" w:line="240" w:lineRule="auto"/>
              <w:rPr>
                <w:rFonts w:ascii="Calibri Light" w:eastAsia="Times New Roman" w:hAnsi="Calibri Light" w:cs="Times New Roman"/>
                <w:sz w:val="24"/>
                <w:szCs w:val="24"/>
                <w:lang w:eastAsia="cs-CZ"/>
              </w:rPr>
            </w:pPr>
          </w:p>
          <w:p w:rsidR="009E1CC1" w:rsidRDefault="000D1031">
            <w:pPr>
              <w:spacing w:after="0" w:line="240" w:lineRule="auto"/>
              <w:rPr>
                <w:rFonts w:ascii="Calibri Light" w:eastAsia="Times New Roman" w:hAnsi="Calibri Light" w:cs="Times New Roman"/>
                <w:sz w:val="24"/>
                <w:szCs w:val="24"/>
                <w:lang w:eastAsia="cs-CZ"/>
              </w:rPr>
            </w:pPr>
            <w:bookmarkStart w:id="1" w:name="OLE_LINK1"/>
            <w:r>
              <w:rPr>
                <w:rFonts w:ascii="Calibri Light" w:eastAsia="Times New Roman" w:hAnsi="Calibri Light" w:cs="Times New Roman"/>
                <w:sz w:val="24"/>
                <w:szCs w:val="24"/>
                <w:lang w:eastAsia="cs-CZ"/>
              </w:rPr>
              <w:t>Jaké dokumenty jste před odjezdem musel/a odevzdat na studijním oddělení fakulty?</w:t>
            </w:r>
            <w:bookmarkEnd w:id="1"/>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Srovnávací arch </w:t>
            </w:r>
            <w:r>
              <w:rPr>
                <w:rFonts w:ascii="Calibri Light" w:eastAsia="Times New Roman" w:hAnsi="Calibri Light" w:cs="Times New Roman"/>
                <w:i/>
                <w:iCs/>
                <w:sz w:val="24"/>
                <w:szCs w:val="24"/>
                <w:lang w:eastAsia="cs-CZ"/>
              </w:rPr>
              <w:t>předpokládaných studovaných předmětů</w:t>
            </w:r>
          </w:p>
          <w:p w:rsidR="009E1CC1" w:rsidRDefault="009E1CC1">
            <w:pPr>
              <w:spacing w:after="0" w:line="240" w:lineRule="auto"/>
              <w:rPr>
                <w:rFonts w:ascii="Calibri Light" w:eastAsia="Times New Roman" w:hAnsi="Calibri Light" w:cs="Times New Roman"/>
                <w:i/>
                <w:iCs/>
                <w:sz w:val="24"/>
                <w:szCs w:val="24"/>
                <w:lang w:eastAsia="cs-CZ"/>
              </w:rPr>
            </w:pP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dokumenty jste před odjezdem musel/a odevzdat na zahraničním oddělení rektorátu ČVUT?</w:t>
            </w:r>
          </w:p>
          <w:p w:rsidR="009E1CC1" w:rsidRDefault="000D1031">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Finanční dohodu</w:t>
            </w:r>
          </w:p>
          <w:p w:rsidR="009E1CC1" w:rsidRDefault="000D1031">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Studijní plán</w:t>
            </w:r>
          </w:p>
          <w:p w:rsidR="009E1CC1" w:rsidRDefault="000D1031">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Potvrzení o pojištění</w:t>
            </w:r>
          </w:p>
          <w:p w:rsidR="009E1CC1" w:rsidRDefault="000D1031">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Potvrzení o zápisu do dalšího semestru </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Bylo nutné žádat o vízum? (pokud a</w:t>
            </w:r>
            <w:r>
              <w:rPr>
                <w:rFonts w:ascii="Calibri Light" w:eastAsia="Times New Roman" w:hAnsi="Calibri Light" w:cs="Times New Roman"/>
                <w:sz w:val="24"/>
                <w:szCs w:val="24"/>
                <w:lang w:eastAsia="cs-CZ"/>
              </w:rPr>
              <w:t>no, popište postup)</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Ano</w:t>
            </w:r>
          </w:p>
          <w:p w:rsidR="009E1CC1" w:rsidRDefault="000D1031">
            <w:pPr>
              <w:spacing w:after="0" w:line="240" w:lineRule="auto"/>
              <w:rPr>
                <w:rFonts w:ascii="Calibri Light" w:eastAsia="Times New Roman" w:hAnsi="Calibri Light" w:cs="Times New Roman"/>
                <w:i/>
                <w:iCs/>
                <w:sz w:val="24"/>
                <w:szCs w:val="24"/>
                <w:lang w:eastAsia="cs-CZ"/>
              </w:rPr>
            </w:pP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se studentům uděluje po příjezdu a je zařizováno prostřednictvím školy. Jako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slouží </w:t>
            </w:r>
            <w:proofErr w:type="spellStart"/>
            <w:r>
              <w:rPr>
                <w:rFonts w:ascii="Calibri Light" w:eastAsia="Times New Roman" w:hAnsi="Calibri Light" w:cs="Times New Roman"/>
                <w:i/>
                <w:iCs/>
                <w:sz w:val="24"/>
                <w:szCs w:val="24"/>
                <w:lang w:eastAsia="cs-CZ"/>
              </w:rPr>
              <w:t>Student‘s</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Pass</w:t>
            </w:r>
            <w:proofErr w:type="spellEnd"/>
            <w:r>
              <w:rPr>
                <w:rFonts w:ascii="Calibri Light" w:eastAsia="Times New Roman" w:hAnsi="Calibri Light" w:cs="Times New Roman"/>
                <w:i/>
                <w:iCs/>
                <w:sz w:val="24"/>
                <w:szCs w:val="24"/>
                <w:lang w:eastAsia="cs-CZ"/>
              </w:rPr>
              <w:t>, který vydává imigrační úřad. Je potřeba předem zařídit In-</w:t>
            </w:r>
            <w:proofErr w:type="spellStart"/>
            <w:r>
              <w:rPr>
                <w:rFonts w:ascii="Calibri Light" w:eastAsia="Times New Roman" w:hAnsi="Calibri Light" w:cs="Times New Roman"/>
                <w:i/>
                <w:iCs/>
                <w:sz w:val="24"/>
                <w:szCs w:val="24"/>
                <w:lang w:eastAsia="cs-CZ"/>
              </w:rPr>
              <w:t>Principle</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Approval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letter</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vyplnitl</w:t>
            </w:r>
            <w:proofErr w:type="spellEnd"/>
            <w:r>
              <w:rPr>
                <w:rFonts w:ascii="Calibri Light" w:eastAsia="Times New Roman" w:hAnsi="Calibri Light" w:cs="Times New Roman"/>
                <w:i/>
                <w:iCs/>
                <w:sz w:val="24"/>
                <w:szCs w:val="24"/>
                <w:lang w:eastAsia="cs-CZ"/>
              </w:rPr>
              <w:t xml:space="preserve"> formulář a </w:t>
            </w:r>
            <w:r>
              <w:rPr>
                <w:rFonts w:ascii="Calibri Light" w:eastAsia="Times New Roman" w:hAnsi="Calibri Light" w:cs="Times New Roman"/>
                <w:i/>
                <w:iCs/>
                <w:sz w:val="24"/>
                <w:szCs w:val="24"/>
                <w:lang w:eastAsia="cs-CZ"/>
              </w:rPr>
              <w:t>zaplatit poplatek). Více o postupu získání víza viz odkaz:</w:t>
            </w:r>
          </w:p>
          <w:p w:rsidR="009E1CC1" w:rsidRDefault="000D1031">
            <w:pPr>
              <w:spacing w:after="0" w:line="240" w:lineRule="auto"/>
            </w:pPr>
            <w:hyperlink r:id="rId7">
              <w:r>
                <w:rPr>
                  <w:rStyle w:val="InternetLink"/>
                  <w:rFonts w:ascii="Calibri Light" w:eastAsia="Times New Roman" w:hAnsi="Calibri Light" w:cs="Times New Roman"/>
                  <w:i/>
                  <w:iCs/>
                  <w:sz w:val="24"/>
                  <w:szCs w:val="24"/>
                  <w:lang w:eastAsia="cs-CZ"/>
                </w:rPr>
                <w:t>https://www.ntu.edu.sg/SAO/WhoWeAre/OneStop/OurServices/Immigrati</w:t>
              </w:r>
              <w:r>
                <w:rPr>
                  <w:rStyle w:val="InternetLink"/>
                  <w:rFonts w:ascii="Calibri Light" w:eastAsia="Times New Roman" w:hAnsi="Calibri Light" w:cs="Times New Roman"/>
                  <w:i/>
                  <w:iCs/>
                  <w:sz w:val="24"/>
                  <w:szCs w:val="24"/>
                  <w:lang w:eastAsia="cs-CZ"/>
                </w:rPr>
                <w:t>on/STP/Pages/Application-of-Student%27s-Pass.aspx</w:t>
              </w:r>
            </w:hyperlink>
          </w:p>
          <w:p w:rsidR="009E1CC1" w:rsidRDefault="009E1CC1">
            <w:pPr>
              <w:spacing w:after="0" w:line="240" w:lineRule="auto"/>
              <w:rPr>
                <w:rFonts w:ascii="Calibri Light" w:eastAsia="Times New Roman" w:hAnsi="Calibri Light" w:cs="Times New Roman"/>
                <w:sz w:val="24"/>
                <w:szCs w:val="24"/>
                <w:lang w:eastAsia="cs-CZ"/>
              </w:rPr>
            </w:pP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Jakého jste využil/a typu zdravotního pojištění? (orientační cena; výhody, nevýhody; vyžaduje zahraniční škola nějaké speciální pojištění).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Využil jsem cestovního pojištění </w:t>
            </w:r>
            <w:proofErr w:type="spellStart"/>
            <w:r>
              <w:rPr>
                <w:rFonts w:ascii="Calibri Light" w:eastAsia="Times New Roman" w:hAnsi="Calibri Light" w:cs="Times New Roman"/>
                <w:i/>
                <w:iCs/>
                <w:sz w:val="24"/>
                <w:szCs w:val="24"/>
                <w:lang w:eastAsia="cs-CZ"/>
              </w:rPr>
              <w:t>Exclusive</w:t>
            </w:r>
            <w:proofErr w:type="spellEnd"/>
            <w:r>
              <w:rPr>
                <w:rFonts w:ascii="Calibri Light" w:eastAsia="Times New Roman" w:hAnsi="Calibri Light" w:cs="Times New Roman"/>
                <w:i/>
                <w:iCs/>
                <w:sz w:val="24"/>
                <w:szCs w:val="24"/>
                <w:lang w:eastAsia="cs-CZ"/>
              </w:rPr>
              <w:t xml:space="preserve"> poskytované ke kred</w:t>
            </w:r>
            <w:r>
              <w:rPr>
                <w:rFonts w:ascii="Calibri Light" w:eastAsia="Times New Roman" w:hAnsi="Calibri Light" w:cs="Times New Roman"/>
                <w:i/>
                <w:iCs/>
                <w:sz w:val="24"/>
                <w:szCs w:val="24"/>
                <w:lang w:eastAsia="cs-CZ"/>
              </w:rPr>
              <w:t>itní kartě od Fio banky. Má platnost po celém světě a měsíčně stojí 60 Kč.</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Dále má každý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 na NTU povinnost si pořídit zdravotní pojištění od NTU. Na kampusu NTU se nachází lékařské středisko. Pojištění od NTU ale rozhodně </w:t>
            </w:r>
            <w:proofErr w:type="gramStart"/>
            <w:r>
              <w:rPr>
                <w:rFonts w:ascii="Calibri Light" w:eastAsia="Times New Roman" w:hAnsi="Calibri Light" w:cs="Times New Roman"/>
                <w:i/>
                <w:iCs/>
                <w:sz w:val="24"/>
                <w:szCs w:val="24"/>
                <w:lang w:eastAsia="cs-CZ"/>
              </w:rPr>
              <w:t>nedostačuje</w:t>
            </w:r>
            <w:proofErr w:type="gramEnd"/>
            <w:r>
              <w:rPr>
                <w:rFonts w:ascii="Calibri Light" w:eastAsia="Times New Roman" w:hAnsi="Calibri Light" w:cs="Times New Roman"/>
                <w:i/>
                <w:iCs/>
                <w:sz w:val="24"/>
                <w:szCs w:val="24"/>
                <w:lang w:eastAsia="cs-CZ"/>
              </w:rPr>
              <w:t xml:space="preserve"> a prot</w:t>
            </w:r>
            <w:r>
              <w:rPr>
                <w:rFonts w:ascii="Calibri Light" w:eastAsia="Times New Roman" w:hAnsi="Calibri Light" w:cs="Times New Roman"/>
                <w:i/>
                <w:iCs/>
                <w:sz w:val="24"/>
                <w:szCs w:val="24"/>
                <w:lang w:eastAsia="cs-CZ"/>
              </w:rPr>
              <w:t>o se doporučuje si ještě pořídit vlastní.</w:t>
            </w:r>
          </w:p>
          <w:p w:rsidR="009E1CC1" w:rsidRDefault="009E1CC1">
            <w:pPr>
              <w:spacing w:after="0" w:line="240" w:lineRule="auto"/>
              <w:rPr>
                <w:rFonts w:ascii="Calibri Light" w:eastAsia="Times New Roman" w:hAnsi="Calibri Light" w:cs="Times New Roman"/>
                <w:sz w:val="24"/>
                <w:szCs w:val="24"/>
                <w:lang w:eastAsia="cs-CZ"/>
              </w:rPr>
            </w:pP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Potřeboval/a jste nějaké očkování?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Povinnost očkování jsem neměl. Pro jistotu jsem se ale nechal naočkovat proti břišnímu tyfu, hepatitidě A, meningokoku typu B, meningokoku typu </w:t>
            </w:r>
            <w:proofErr w:type="gramStart"/>
            <w:r>
              <w:rPr>
                <w:rFonts w:ascii="Calibri Light" w:eastAsia="Times New Roman" w:hAnsi="Calibri Light" w:cs="Times New Roman"/>
                <w:i/>
                <w:iCs/>
                <w:sz w:val="24"/>
                <w:szCs w:val="24"/>
                <w:lang w:eastAsia="cs-CZ"/>
              </w:rPr>
              <w:t>A,C</w:t>
            </w:r>
            <w:proofErr w:type="gramEnd"/>
            <w:r>
              <w:rPr>
                <w:rFonts w:ascii="Calibri Light" w:eastAsia="Times New Roman" w:hAnsi="Calibri Light" w:cs="Times New Roman"/>
                <w:i/>
                <w:iCs/>
                <w:sz w:val="24"/>
                <w:szCs w:val="24"/>
                <w:lang w:eastAsia="cs-CZ"/>
              </w:rPr>
              <w:t xml:space="preserve">,WY </w:t>
            </w:r>
            <w:r>
              <w:rPr>
                <w:rFonts w:ascii="Calibri Light" w:eastAsia="Times New Roman" w:hAnsi="Calibri Light" w:cs="Times New Roman"/>
                <w:i/>
                <w:iCs/>
                <w:sz w:val="24"/>
                <w:szCs w:val="24"/>
                <w:lang w:eastAsia="cs-CZ"/>
              </w:rPr>
              <w:t>a vzteklině. Pokud plánujete cestovat po okolí, kde je možný výskyt malárie, tak doporučuji si dopředu sehnat antimalarika. Já jsem se těmto oblastem raději vyhnul.</w:t>
            </w:r>
          </w:p>
          <w:p w:rsidR="009E1CC1" w:rsidRDefault="000D1031">
            <w:pPr>
              <w:pStyle w:val="Nadpis1"/>
              <w:rPr>
                <w:rFonts w:eastAsia="Times New Roman"/>
                <w:b/>
                <w:lang w:eastAsia="cs-CZ"/>
              </w:rPr>
            </w:pPr>
            <w:r>
              <w:rPr>
                <w:rFonts w:eastAsia="Times New Roman"/>
                <w:b/>
                <w:lang w:eastAsia="cs-CZ"/>
              </w:rPr>
              <w:t>Cesta tam a zpět</w:t>
            </w:r>
          </w:p>
          <w:p w:rsidR="00871131" w:rsidRDefault="000D1031"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Doprava do místa pobytu, orientační cena, tipy pro výhodné zakoupení jízde</w:t>
            </w:r>
            <w:r>
              <w:rPr>
                <w:rFonts w:ascii="Calibri Light" w:eastAsia="Times New Roman" w:hAnsi="Calibri Light" w:cs="Times New Roman"/>
                <w:sz w:val="24"/>
                <w:szCs w:val="24"/>
                <w:lang w:eastAsia="cs-CZ"/>
              </w:rPr>
              <w:t>nky či letenky.</w:t>
            </w:r>
          </w:p>
          <w:p w:rsidR="009E1CC1" w:rsidRPr="00871131" w:rsidRDefault="00871131" w:rsidP="00871131">
            <w:pPr>
              <w:spacing w:line="240" w:lineRule="auto"/>
              <w:rPr>
                <w:rFonts w:ascii="Calibri Light" w:eastAsia="Times New Roman" w:hAnsi="Calibri Light" w:cs="Times New Roman"/>
                <w:sz w:val="24"/>
                <w:szCs w:val="24"/>
                <w:lang w:eastAsia="cs-CZ"/>
              </w:rPr>
            </w:pPr>
            <w:r>
              <w:rPr>
                <w:rFonts w:ascii="Calibri Light" w:eastAsia="Times New Roman" w:hAnsi="Calibri Light" w:cs="Times New Roman"/>
                <w:i/>
                <w:iCs/>
                <w:sz w:val="24"/>
                <w:szCs w:val="24"/>
                <w:lang w:eastAsia="cs-CZ"/>
              </w:rPr>
              <w:t xml:space="preserve">- </w:t>
            </w:r>
            <w:r w:rsidR="000D1031">
              <w:rPr>
                <w:rFonts w:ascii="Calibri Light" w:eastAsia="Times New Roman" w:hAnsi="Calibri Light" w:cs="Times New Roman"/>
                <w:i/>
                <w:iCs/>
                <w:sz w:val="24"/>
                <w:szCs w:val="24"/>
                <w:lang w:eastAsia="cs-CZ"/>
              </w:rPr>
              <w:t>Kupoval jsem si dvě jednosměrné letenky, protože při odletu do Singapuru jsem ještě nevěděl kdy se budu chtít vracet (plánoval jsem zůstat o něco déle a cestovat). Cena za dvě jednosměrné letenky vyjde ale podstatně dráž. Cesta tam mě vyšla</w:t>
            </w:r>
            <w:r w:rsidR="000D1031">
              <w:rPr>
                <w:rFonts w:ascii="Calibri Light" w:eastAsia="Times New Roman" w:hAnsi="Calibri Light" w:cs="Times New Roman"/>
                <w:i/>
                <w:iCs/>
                <w:sz w:val="24"/>
                <w:szCs w:val="24"/>
                <w:lang w:eastAsia="cs-CZ"/>
              </w:rPr>
              <w:t xml:space="preserve"> asi na 11 tisíc, nazpět už ale pouze na cca 8 tisíc. Pokud chcete opravdu ušetřit tak doporučuji nízkonákladovou společnost </w:t>
            </w:r>
            <w:proofErr w:type="spellStart"/>
            <w:r w:rsidR="000D1031">
              <w:rPr>
                <w:rFonts w:ascii="Calibri Light" w:eastAsia="Times New Roman" w:hAnsi="Calibri Light" w:cs="Times New Roman"/>
                <w:i/>
                <w:iCs/>
                <w:sz w:val="24"/>
                <w:szCs w:val="24"/>
                <w:lang w:eastAsia="cs-CZ"/>
              </w:rPr>
              <w:t>Scoot</w:t>
            </w:r>
            <w:proofErr w:type="spellEnd"/>
            <w:r w:rsidR="000D1031">
              <w:rPr>
                <w:rFonts w:ascii="Calibri Light" w:eastAsia="Times New Roman" w:hAnsi="Calibri Light" w:cs="Times New Roman"/>
                <w:i/>
                <w:iCs/>
                <w:sz w:val="24"/>
                <w:szCs w:val="24"/>
                <w:lang w:eastAsia="cs-CZ"/>
              </w:rPr>
              <w:t xml:space="preserve">, která létá přímo ze Singapuru do Berlína. Je to opravdu nejvýhodnější let a pokud nemáte velká zavazadla tak se dá sehnat i </w:t>
            </w:r>
            <w:r w:rsidR="000D1031">
              <w:rPr>
                <w:rFonts w:ascii="Calibri Light" w:eastAsia="Times New Roman" w:hAnsi="Calibri Light" w:cs="Times New Roman"/>
                <w:i/>
                <w:iCs/>
                <w:sz w:val="24"/>
                <w:szCs w:val="24"/>
                <w:lang w:eastAsia="cs-CZ"/>
              </w:rPr>
              <w:t>za míň než již zmiňovaných 8 tisíc. Nutno pouze přidat dopravu do Berlína (autobus stojí pár stovek).</w:t>
            </w:r>
          </w:p>
          <w:p w:rsidR="00871131" w:rsidRDefault="00871131">
            <w:pPr>
              <w:rPr>
                <w:rFonts w:ascii="Calibri Light" w:eastAsia="Times New Roman" w:hAnsi="Calibri Light" w:cs="Times New Roman"/>
                <w:sz w:val="24"/>
                <w:szCs w:val="24"/>
                <w:lang w:eastAsia="cs-CZ"/>
              </w:rPr>
            </w:pPr>
          </w:p>
          <w:p w:rsidR="009E1CC1" w:rsidRDefault="000D1031" w:rsidP="00871131">
            <w:pPr>
              <w:spacing w:after="0"/>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br/>
            </w:r>
            <w:r>
              <w:rPr>
                <w:rFonts w:ascii="Calibri Light" w:eastAsia="Times New Roman" w:hAnsi="Calibri Light" w:cs="Times New Roman"/>
                <w:sz w:val="24"/>
                <w:szCs w:val="24"/>
                <w:lang w:eastAsia="cs-CZ"/>
              </w:rPr>
              <w:lastRenderedPageBreak/>
              <w:t xml:space="preserve">Procedura na </w:t>
            </w:r>
            <w:proofErr w:type="gramStart"/>
            <w:r>
              <w:rPr>
                <w:rFonts w:ascii="Calibri Light" w:eastAsia="Times New Roman" w:hAnsi="Calibri Light" w:cs="Times New Roman"/>
                <w:sz w:val="24"/>
                <w:szCs w:val="24"/>
                <w:lang w:eastAsia="cs-CZ"/>
              </w:rPr>
              <w:t>hranicích - co</w:t>
            </w:r>
            <w:proofErr w:type="gramEnd"/>
            <w:r>
              <w:rPr>
                <w:rFonts w:ascii="Calibri Light" w:eastAsia="Times New Roman" w:hAnsi="Calibri Light" w:cs="Times New Roman"/>
                <w:sz w:val="24"/>
                <w:szCs w:val="24"/>
                <w:lang w:eastAsia="cs-CZ"/>
              </w:rPr>
              <w:t xml:space="preserve"> mít u sebe?</w:t>
            </w:r>
          </w:p>
          <w:p w:rsidR="00871131" w:rsidRDefault="000D1031">
            <w:pPr>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In-</w:t>
            </w:r>
            <w:proofErr w:type="spellStart"/>
            <w:r>
              <w:rPr>
                <w:rFonts w:ascii="Calibri Light" w:eastAsia="Times New Roman" w:hAnsi="Calibri Light" w:cs="Times New Roman"/>
                <w:i/>
                <w:iCs/>
                <w:sz w:val="24"/>
                <w:szCs w:val="24"/>
                <w:lang w:eastAsia="cs-CZ"/>
              </w:rPr>
              <w:t>Principle</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Approval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letter</w:t>
            </w:r>
            <w:proofErr w:type="spellEnd"/>
            <w:r>
              <w:rPr>
                <w:rFonts w:ascii="Calibri Light" w:eastAsia="Times New Roman" w:hAnsi="Calibri Light" w:cs="Times New Roman"/>
                <w:i/>
                <w:iCs/>
                <w:sz w:val="24"/>
                <w:szCs w:val="24"/>
                <w:lang w:eastAsia="cs-CZ"/>
              </w:rPr>
              <w:t>, který je poté potřeba pro vyřízení víza. Dále samozřejmě pas.</w:t>
            </w:r>
          </w:p>
          <w:p w:rsidR="009E1CC1" w:rsidRDefault="000D1031" w:rsidP="00871131">
            <w:pPr>
              <w:spacing w:after="0"/>
            </w:pPr>
            <w:r>
              <w:rPr>
                <w:rFonts w:ascii="Calibri Light" w:eastAsia="Times New Roman" w:hAnsi="Calibri Light" w:cs="Times New Roman"/>
                <w:sz w:val="24"/>
                <w:szCs w:val="24"/>
                <w:lang w:eastAsia="cs-CZ"/>
              </w:rPr>
              <w:br/>
              <w:t>Pick up nebo samost</w:t>
            </w:r>
            <w:r>
              <w:rPr>
                <w:rFonts w:ascii="Calibri Light" w:eastAsia="Times New Roman" w:hAnsi="Calibri Light" w:cs="Times New Roman"/>
                <w:sz w:val="24"/>
                <w:szCs w:val="24"/>
                <w:lang w:eastAsia="cs-CZ"/>
              </w:rPr>
              <w:t>atná cesta z letiště.</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Samostatná cesta z letiště na kolej. Doporučuji využít metro a následný autobus. Je podstatně levnější než taxík, nebo </w:t>
            </w:r>
            <w:proofErr w:type="spellStart"/>
            <w:r>
              <w:rPr>
                <w:rFonts w:ascii="Calibri Light" w:eastAsia="Times New Roman" w:hAnsi="Calibri Light" w:cs="Times New Roman"/>
                <w:i/>
                <w:iCs/>
                <w:sz w:val="24"/>
                <w:szCs w:val="24"/>
                <w:lang w:eastAsia="cs-CZ"/>
              </w:rPr>
              <w:t>Grab</w:t>
            </w:r>
            <w:proofErr w:type="spellEnd"/>
            <w:r>
              <w:rPr>
                <w:rFonts w:ascii="Calibri Light" w:eastAsia="Times New Roman" w:hAnsi="Calibri Light" w:cs="Times New Roman"/>
                <w:i/>
                <w:iCs/>
                <w:sz w:val="24"/>
                <w:szCs w:val="24"/>
                <w:lang w:eastAsia="cs-CZ"/>
              </w:rPr>
              <w:t xml:space="preserve"> (obdoba Uberu). Jen se kampus nachází úplně na druhé straně Singapuru než letiště. Hromadnou dopravou to tedy</w:t>
            </w:r>
            <w:r>
              <w:rPr>
                <w:rFonts w:ascii="Calibri Light" w:eastAsia="Times New Roman" w:hAnsi="Calibri Light" w:cs="Times New Roman"/>
                <w:i/>
                <w:iCs/>
                <w:sz w:val="24"/>
                <w:szCs w:val="24"/>
                <w:lang w:eastAsia="cs-CZ"/>
              </w:rPr>
              <w:t xml:space="preserve"> zabere asi hodinu a půl.</w:t>
            </w: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990" w:type="dxa"/>
            <w:gridSpan w:val="2"/>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bl>
    <w:p w:rsidR="009E1CC1" w:rsidRDefault="000D1031">
      <w:pPr>
        <w:pStyle w:val="Nadpis1"/>
        <w:rPr>
          <w:rFonts w:eastAsia="Times New Roman"/>
          <w:b/>
          <w:lang w:eastAsia="cs-CZ"/>
        </w:rPr>
      </w:pPr>
      <w:bookmarkStart w:id="2" w:name="Pr%25C5%25AFb%25C4%259Bh_studia"/>
      <w:bookmarkEnd w:id="2"/>
      <w:r>
        <w:rPr>
          <w:rFonts w:eastAsia="Times New Roman"/>
          <w:b/>
          <w:lang w:eastAsia="cs-CZ"/>
        </w:rPr>
        <w:t>Průběh studia</w:t>
      </w:r>
      <w:bookmarkStart w:id="3" w:name="OLE_LINK3"/>
      <w:bookmarkStart w:id="4" w:name="OLE_LINK2"/>
      <w:bookmarkEnd w:id="3"/>
      <w:bookmarkEnd w:id="4"/>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Měnil/a jste během pobytu studijní plán?</w:t>
            </w:r>
          </w:p>
          <w:p w:rsidR="009E1CC1" w:rsidRDefault="000D1031">
            <w:pPr>
              <w:spacing w:after="0" w:line="240" w:lineRule="auto"/>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Ano ale pouze u volitelných předmětů, které stačili doplnit do srovnávacího archu a nechat schválit na studijním oddělení. Není potřeba </w:t>
            </w:r>
            <w:proofErr w:type="spellStart"/>
            <w:r>
              <w:rPr>
                <w:rFonts w:ascii="Calibri Light" w:eastAsia="Times New Roman" w:hAnsi="Calibri Light" w:cs="Times New Roman"/>
                <w:i/>
                <w:iCs/>
                <w:sz w:val="24"/>
                <w:szCs w:val="24"/>
                <w:lang w:eastAsia="cs-CZ"/>
              </w:rPr>
              <w:t>schánět</w:t>
            </w:r>
            <w:proofErr w:type="spellEnd"/>
            <w:r>
              <w:rPr>
                <w:rFonts w:ascii="Calibri Light" w:eastAsia="Times New Roman" w:hAnsi="Calibri Light" w:cs="Times New Roman"/>
                <w:i/>
                <w:iCs/>
                <w:sz w:val="24"/>
                <w:szCs w:val="24"/>
                <w:lang w:eastAsia="cs-CZ"/>
              </w:rPr>
              <w:t xml:space="preserve"> schválení od garanta předmětu/oboru.</w:t>
            </w:r>
          </w:p>
        </w:tc>
      </w:tr>
      <w:tr w:rsidR="00871131">
        <w:tc>
          <w:tcPr>
            <w:tcW w:w="9072" w:type="dxa"/>
            <w:shd w:val="clear" w:color="auto" w:fill="auto"/>
            <w:vAlign w:val="center"/>
          </w:tcPr>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Kdy a jak probíhá registrace do kurzů na zahraniční škole? (Jsou nějaká o</w:t>
            </w:r>
            <w:r>
              <w:rPr>
                <w:rFonts w:ascii="Calibri Light" w:eastAsia="Times New Roman" w:hAnsi="Calibri Light" w:cs="Times New Roman"/>
                <w:sz w:val="24"/>
                <w:szCs w:val="24"/>
                <w:lang w:eastAsia="cs-CZ"/>
              </w:rPr>
              <w:t>mezení pro výběr kurzů; možnosti změny kurzů.)</w:t>
            </w:r>
          </w:p>
          <w:p w:rsidR="009E1CC1" w:rsidRDefault="000D1031">
            <w:pPr>
              <w:spacing w:after="0" w:line="240" w:lineRule="auto"/>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Před začátkem semestru si každý student vybere 10 kurzů (musí splňovat prerekvizity). Na začátku semestru Vám škola 4-5 schválí a můžete si je tedy finálně zapsat a studovat. Prvních 14 dní výuky ještě </w:t>
            </w:r>
            <w:r>
              <w:rPr>
                <w:rFonts w:ascii="Calibri Light" w:eastAsia="Times New Roman" w:hAnsi="Calibri Light" w:cs="Times New Roman"/>
                <w:i/>
                <w:iCs/>
                <w:sz w:val="24"/>
                <w:szCs w:val="24"/>
                <w:lang w:eastAsia="cs-CZ"/>
              </w:rPr>
              <w:t xml:space="preserve">probíhá </w:t>
            </w:r>
            <w:proofErr w:type="spellStart"/>
            <w:r>
              <w:rPr>
                <w:rFonts w:ascii="Calibri Light" w:eastAsia="Times New Roman" w:hAnsi="Calibri Light" w:cs="Times New Roman"/>
                <w:i/>
                <w:iCs/>
                <w:sz w:val="24"/>
                <w:szCs w:val="24"/>
                <w:lang w:eastAsia="cs-CZ"/>
              </w:rPr>
              <w:t>Add</w:t>
            </w:r>
            <w:proofErr w:type="spellEnd"/>
            <w:r>
              <w:rPr>
                <w:rFonts w:ascii="Calibri Light" w:eastAsia="Times New Roman" w:hAnsi="Calibri Light" w:cs="Times New Roman"/>
                <w:i/>
                <w:iCs/>
                <w:sz w:val="24"/>
                <w:szCs w:val="24"/>
                <w:lang w:eastAsia="cs-CZ"/>
              </w:rPr>
              <w:t>-Drop period. V tomto období se ještě lze odhlašovat ze zapsaných předmětů a přihlašovat do jiných (musí být ale v 10 předem schválených). Vše záleží na volných místech v předmětech.</w:t>
            </w:r>
          </w:p>
          <w:p w:rsidR="009E1CC1" w:rsidRDefault="009E1CC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Doporučil/a byste nějaký zajímavý předmět/kurz/vyučujícího?</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Konkrétní doporučení mě nenapadá. </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Byla součástí Vašeho studia také praktická stáž/praxe?</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Popište způsob výuky (teorie, praxe, projekty) a hodnocení práce studentů na zahraniční škole a porovnejte s Vaší domácí školou.</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Výuka předmětů je slo</w:t>
            </w:r>
            <w:r>
              <w:rPr>
                <w:rFonts w:ascii="Calibri Light" w:eastAsia="Times New Roman" w:hAnsi="Calibri Light" w:cs="Times New Roman"/>
                <w:i/>
                <w:iCs/>
                <w:sz w:val="24"/>
                <w:szCs w:val="24"/>
                <w:lang w:eastAsia="cs-CZ"/>
              </w:rPr>
              <w:t>žena z přednášek, cvičení a případně laboratoří. Přednášky jsou nepovinné a jejich videozáznam je vždy dostupný po přednášce na internetu. Z tohoto důvodu byla často na přednáškách malá účast, případně se mnoho studentů na přednášce zajímalo o jiné věci ne</w:t>
            </w:r>
            <w:r>
              <w:rPr>
                <w:rFonts w:ascii="Calibri Light" w:eastAsia="Times New Roman" w:hAnsi="Calibri Light" w:cs="Times New Roman"/>
                <w:i/>
                <w:iCs/>
                <w:sz w:val="24"/>
                <w:szCs w:val="24"/>
                <w:lang w:eastAsia="cs-CZ"/>
              </w:rPr>
              <w:t xml:space="preserve">ž přednášejícího. Video jsem ale ocenil ve </w:t>
            </w:r>
            <w:proofErr w:type="gramStart"/>
            <w:r>
              <w:rPr>
                <w:rFonts w:ascii="Calibri Light" w:eastAsia="Times New Roman" w:hAnsi="Calibri Light" w:cs="Times New Roman"/>
                <w:i/>
                <w:iCs/>
                <w:sz w:val="24"/>
                <w:szCs w:val="24"/>
                <w:lang w:eastAsia="cs-CZ"/>
              </w:rPr>
              <w:t>chvíli</w:t>
            </w:r>
            <w:proofErr w:type="gramEnd"/>
            <w:r>
              <w:rPr>
                <w:rFonts w:ascii="Calibri Light" w:eastAsia="Times New Roman" w:hAnsi="Calibri Light" w:cs="Times New Roman"/>
                <w:i/>
                <w:iCs/>
                <w:sz w:val="24"/>
                <w:szCs w:val="24"/>
                <w:lang w:eastAsia="cs-CZ"/>
              </w:rPr>
              <w:t xml:space="preserve"> kdy jsem opravdu nemohl dorazit. Docházka na cvičení je většinou povinná. Před každým cvičením je většinou zveřejněn dokument s náplní cvičení (příklady co se budou počítat), takže se na problémy můžeme pod</w:t>
            </w:r>
            <w:r>
              <w:rPr>
                <w:rFonts w:ascii="Calibri Light" w:eastAsia="Times New Roman" w:hAnsi="Calibri Light" w:cs="Times New Roman"/>
                <w:i/>
                <w:iCs/>
                <w:sz w:val="24"/>
                <w:szCs w:val="24"/>
                <w:lang w:eastAsia="cs-CZ"/>
              </w:rPr>
              <w:t xml:space="preserve">ívat dopředu a zkusit si je. Na cvičení je pak na tabuli cvičící vypočítá. V některých předmětech tak úplně chybělo zapojení studentů. </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Zásadní rozdíl je, že na NTU používají k hodnocení Bell </w:t>
            </w:r>
            <w:proofErr w:type="spellStart"/>
            <w:r>
              <w:rPr>
                <w:rFonts w:ascii="Calibri Light" w:eastAsia="Times New Roman" w:hAnsi="Calibri Light" w:cs="Times New Roman"/>
                <w:i/>
                <w:iCs/>
                <w:sz w:val="24"/>
                <w:szCs w:val="24"/>
                <w:lang w:eastAsia="cs-CZ"/>
              </w:rPr>
              <w:t>curve</w:t>
            </w:r>
            <w:proofErr w:type="spellEnd"/>
            <w:r>
              <w:rPr>
                <w:rFonts w:ascii="Calibri Light" w:eastAsia="Times New Roman" w:hAnsi="Calibri Light" w:cs="Times New Roman"/>
                <w:i/>
                <w:iCs/>
                <w:sz w:val="24"/>
                <w:szCs w:val="24"/>
                <w:lang w:eastAsia="cs-CZ"/>
              </w:rPr>
              <w:t xml:space="preserve"> a hodnotí tedy relativně k ostatním. Bylo pro mne těžké tedy odhadnout kolik toho mám umět a na co mířit. Chyběl mi nějaký exaktní </w:t>
            </w:r>
            <w:proofErr w:type="gramStart"/>
            <w:r>
              <w:rPr>
                <w:rFonts w:ascii="Calibri Light" w:eastAsia="Times New Roman" w:hAnsi="Calibri Light" w:cs="Times New Roman"/>
                <w:i/>
                <w:iCs/>
                <w:sz w:val="24"/>
                <w:szCs w:val="24"/>
                <w:lang w:eastAsia="cs-CZ"/>
              </w:rPr>
              <w:t>popis</w:t>
            </w:r>
            <w:proofErr w:type="gramEnd"/>
            <w:r>
              <w:rPr>
                <w:rFonts w:ascii="Calibri Light" w:eastAsia="Times New Roman" w:hAnsi="Calibri Light" w:cs="Times New Roman"/>
                <w:i/>
                <w:iCs/>
                <w:sz w:val="24"/>
                <w:szCs w:val="24"/>
                <w:lang w:eastAsia="cs-CZ"/>
              </w:rPr>
              <w:t xml:space="preserve"> jak je křivka nastavená atd. Nakonec jsem sice ze všech p</w:t>
            </w:r>
            <w:r>
              <w:rPr>
                <w:rFonts w:ascii="Calibri Light" w:eastAsia="Times New Roman" w:hAnsi="Calibri Light" w:cs="Times New Roman"/>
                <w:i/>
                <w:iCs/>
                <w:sz w:val="24"/>
                <w:szCs w:val="24"/>
                <w:lang w:eastAsia="cs-CZ"/>
              </w:rPr>
              <w:t xml:space="preserve">ředmětů získal za A, ale vůbec netuším jestli to je díky tomu, že jsem napsal test správně, nebo jestli ho všichni ostatní měli špatně. </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Hodnocení u většiny předmětů bylo rozděleno </w:t>
            </w:r>
            <w:proofErr w:type="gramStart"/>
            <w:r>
              <w:rPr>
                <w:rFonts w:ascii="Calibri Light" w:eastAsia="Times New Roman" w:hAnsi="Calibri Light" w:cs="Times New Roman"/>
                <w:i/>
                <w:iCs/>
                <w:sz w:val="24"/>
                <w:szCs w:val="24"/>
                <w:lang w:eastAsia="cs-CZ"/>
              </w:rPr>
              <w:t>60%</w:t>
            </w:r>
            <w:proofErr w:type="gramEnd"/>
            <w:r>
              <w:rPr>
                <w:rFonts w:ascii="Calibri Light" w:eastAsia="Times New Roman" w:hAnsi="Calibri Light" w:cs="Times New Roman"/>
                <w:i/>
                <w:iCs/>
                <w:sz w:val="24"/>
                <w:szCs w:val="24"/>
                <w:lang w:eastAsia="cs-CZ"/>
              </w:rPr>
              <w:t xml:space="preserve"> za zkoušku a 40% </w:t>
            </w:r>
            <w:proofErr w:type="spellStart"/>
            <w:r>
              <w:rPr>
                <w:rFonts w:ascii="Calibri Light" w:eastAsia="Times New Roman" w:hAnsi="Calibri Light" w:cs="Times New Roman"/>
                <w:i/>
                <w:iCs/>
                <w:sz w:val="24"/>
                <w:szCs w:val="24"/>
                <w:lang w:eastAsia="cs-CZ"/>
              </w:rPr>
              <w:t>continuous</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assessment</w:t>
            </w:r>
            <w:proofErr w:type="spellEnd"/>
            <w:r>
              <w:rPr>
                <w:rFonts w:ascii="Calibri Light" w:eastAsia="Times New Roman" w:hAnsi="Calibri Light" w:cs="Times New Roman"/>
                <w:i/>
                <w:iCs/>
                <w:sz w:val="24"/>
                <w:szCs w:val="24"/>
                <w:lang w:eastAsia="cs-CZ"/>
              </w:rPr>
              <w:t xml:space="preserve"> – to znamená průběžné testy, l</w:t>
            </w:r>
            <w:r>
              <w:rPr>
                <w:rFonts w:ascii="Calibri Light" w:eastAsia="Times New Roman" w:hAnsi="Calibri Light" w:cs="Times New Roman"/>
                <w:i/>
                <w:iCs/>
                <w:sz w:val="24"/>
                <w:szCs w:val="24"/>
                <w:lang w:eastAsia="cs-CZ"/>
              </w:rPr>
              <w:t xml:space="preserve">aboratoře, nebo seminární práce. U několika předmětů jsem </w:t>
            </w:r>
            <w:r>
              <w:rPr>
                <w:rFonts w:ascii="Calibri Light" w:eastAsia="Times New Roman" w:hAnsi="Calibri Light" w:cs="Times New Roman"/>
                <w:i/>
                <w:iCs/>
                <w:sz w:val="24"/>
                <w:szCs w:val="24"/>
                <w:lang w:eastAsia="cs-CZ"/>
              </w:rPr>
              <w:lastRenderedPageBreak/>
              <w:t>měl problém s tím, že jsem se vlastně až doteď nedozvěděl hodnocení některých mých prací. Vím jen finální známku z předmětu. Ani zkouškový test není v zásadě možnost si projít a případně se s vyučuj</w:t>
            </w:r>
            <w:r>
              <w:rPr>
                <w:rFonts w:ascii="Calibri Light" w:eastAsia="Times New Roman" w:hAnsi="Calibri Light" w:cs="Times New Roman"/>
                <w:i/>
                <w:iCs/>
                <w:sz w:val="24"/>
                <w:szCs w:val="24"/>
                <w:lang w:eastAsia="cs-CZ"/>
              </w:rPr>
              <w:t xml:space="preserve">ícím pobavit nad chybami. V tomto smyslu často chyběla zpětná vazba od učitelů. To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funguje rozhodně mnohem lépe.</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Jaká je kvalita výuky na zahraniční škole ve srovnání s domácí?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Kladně bych zhodnotil materiálové zabezpečení a kvalitní </w:t>
            </w:r>
            <w:r>
              <w:rPr>
                <w:rFonts w:ascii="Calibri Light" w:eastAsia="Times New Roman" w:hAnsi="Calibri Light" w:cs="Times New Roman"/>
                <w:i/>
                <w:iCs/>
                <w:sz w:val="24"/>
                <w:szCs w:val="24"/>
                <w:lang w:eastAsia="cs-CZ"/>
              </w:rPr>
              <w:t xml:space="preserve">internetový portál, kde byly vždy dostupné prezentace na přednášky, zadání na cvičení, videa z přednášek atd. Většinou tyto materiály stačily a nebylo nutné </w:t>
            </w:r>
            <w:proofErr w:type="spellStart"/>
            <w:r>
              <w:rPr>
                <w:rFonts w:ascii="Calibri Light" w:eastAsia="Times New Roman" w:hAnsi="Calibri Light" w:cs="Times New Roman"/>
                <w:i/>
                <w:iCs/>
                <w:sz w:val="24"/>
                <w:szCs w:val="24"/>
                <w:lang w:eastAsia="cs-CZ"/>
              </w:rPr>
              <w:t>schánět</w:t>
            </w:r>
            <w:proofErr w:type="spellEnd"/>
            <w:r>
              <w:rPr>
                <w:rFonts w:ascii="Calibri Light" w:eastAsia="Times New Roman" w:hAnsi="Calibri Light" w:cs="Times New Roman"/>
                <w:i/>
                <w:iCs/>
                <w:sz w:val="24"/>
                <w:szCs w:val="24"/>
                <w:lang w:eastAsia="cs-CZ"/>
              </w:rPr>
              <w:t xml:space="preserve"> jiné.</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Přednášky probíhají podobně jako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Musím ale říct, že mně žádný </w:t>
            </w:r>
            <w:proofErr w:type="gramStart"/>
            <w:r>
              <w:rPr>
                <w:rFonts w:ascii="Calibri Light" w:eastAsia="Times New Roman" w:hAnsi="Calibri Light" w:cs="Times New Roman"/>
                <w:i/>
                <w:iCs/>
                <w:sz w:val="24"/>
                <w:szCs w:val="24"/>
                <w:lang w:eastAsia="cs-CZ"/>
              </w:rPr>
              <w:t>přednášející</w:t>
            </w:r>
            <w:proofErr w:type="gramEnd"/>
            <w:r>
              <w:rPr>
                <w:rFonts w:ascii="Calibri Light" w:eastAsia="Times New Roman" w:hAnsi="Calibri Light" w:cs="Times New Roman"/>
                <w:i/>
                <w:iCs/>
                <w:sz w:val="24"/>
                <w:szCs w:val="24"/>
                <w:lang w:eastAsia="cs-CZ"/>
              </w:rPr>
              <w:t xml:space="preserve"> kterého jsem měl, nijak extrémně neoslovil.</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 obecném srovnání bych řekl, že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je výuka lepší, ale také náročnější.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je také často lidštější přístup a vše není tak jasně svázáno pravidly.</w:t>
            </w:r>
          </w:p>
          <w:p w:rsidR="00871131" w:rsidRDefault="008711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 jste získával/a studijní/pracovní materiál na z</w:t>
            </w:r>
            <w:r>
              <w:rPr>
                <w:rFonts w:ascii="Calibri Light" w:eastAsia="Times New Roman" w:hAnsi="Calibri Light" w:cs="Times New Roman"/>
                <w:sz w:val="24"/>
                <w:szCs w:val="24"/>
                <w:lang w:eastAsia="cs-CZ"/>
              </w:rPr>
              <w:t>ahraniční škole? (Byl přidělován v rámci výuky či jej bylo nutné koupit?)</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Informace byly na internetovém portálu. Nebylo potřeba si nic kupovat</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Jaká je vybavenost kampusu?</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Kampus je naprosto skvělý. V porovnání s </w:t>
            </w:r>
            <w:proofErr w:type="spellStart"/>
            <w:proofErr w:type="gramStart"/>
            <w:r>
              <w:rPr>
                <w:rFonts w:ascii="Calibri Light" w:eastAsia="Times New Roman" w:hAnsi="Calibri Light" w:cs="Times New Roman"/>
                <w:i/>
                <w:iCs/>
                <w:sz w:val="24"/>
                <w:szCs w:val="24"/>
                <w:lang w:eastAsia="cs-CZ"/>
              </w:rPr>
              <w:t>naším..</w:t>
            </w:r>
            <w:proofErr w:type="gramEnd"/>
            <w:r>
              <w:rPr>
                <w:rFonts w:ascii="Calibri Light" w:eastAsia="Times New Roman" w:hAnsi="Calibri Light" w:cs="Times New Roman"/>
                <w:i/>
                <w:iCs/>
                <w:sz w:val="24"/>
                <w:szCs w:val="24"/>
                <w:lang w:eastAsia="cs-CZ"/>
              </w:rPr>
              <w:t>náš</w:t>
            </w:r>
            <w:proofErr w:type="spellEnd"/>
            <w:r>
              <w:rPr>
                <w:rFonts w:ascii="Calibri Light" w:eastAsia="Times New Roman" w:hAnsi="Calibri Light" w:cs="Times New Roman"/>
                <w:i/>
                <w:iCs/>
                <w:sz w:val="24"/>
                <w:szCs w:val="24"/>
                <w:lang w:eastAsia="cs-CZ"/>
              </w:rPr>
              <w:t xml:space="preserve"> vlastně neexistuje.</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Na ka</w:t>
            </w:r>
            <w:r>
              <w:rPr>
                <w:rFonts w:ascii="Calibri Light" w:eastAsia="Times New Roman" w:hAnsi="Calibri Light" w:cs="Times New Roman"/>
                <w:i/>
                <w:iCs/>
                <w:sz w:val="24"/>
                <w:szCs w:val="24"/>
                <w:lang w:eastAsia="cs-CZ"/>
              </w:rPr>
              <w:t xml:space="preserve">mpusu je spousta zeleně a je velice dobře udržován. Nachází se zde </w:t>
            </w:r>
            <w:proofErr w:type="gramStart"/>
            <w:r>
              <w:rPr>
                <w:rFonts w:ascii="Calibri Light" w:eastAsia="Times New Roman" w:hAnsi="Calibri Light" w:cs="Times New Roman"/>
                <w:i/>
                <w:iCs/>
                <w:sz w:val="24"/>
                <w:szCs w:val="24"/>
                <w:lang w:eastAsia="cs-CZ"/>
              </w:rPr>
              <w:t>vše</w:t>
            </w:r>
            <w:proofErr w:type="gramEnd"/>
            <w:r>
              <w:rPr>
                <w:rFonts w:ascii="Calibri Light" w:eastAsia="Times New Roman" w:hAnsi="Calibri Light" w:cs="Times New Roman"/>
                <w:i/>
                <w:iCs/>
                <w:sz w:val="24"/>
                <w:szCs w:val="24"/>
                <w:lang w:eastAsia="cs-CZ"/>
              </w:rPr>
              <w:t xml:space="preserve"> co je k obvyklému životu potřeba – občerst</w:t>
            </w:r>
            <w:r>
              <w:rPr>
                <w:rFonts w:ascii="Calibri Light" w:eastAsia="Times New Roman" w:hAnsi="Calibri Light" w:cs="Times New Roman"/>
                <w:i/>
                <w:iCs/>
                <w:sz w:val="24"/>
                <w:szCs w:val="24"/>
                <w:lang w:eastAsia="cs-CZ"/>
              </w:rPr>
              <w:t>v</w:t>
            </w:r>
            <w:r w:rsidR="00871131">
              <w:rPr>
                <w:rFonts w:ascii="Calibri Light" w:eastAsia="Times New Roman" w:hAnsi="Calibri Light" w:cs="Times New Roman"/>
                <w:i/>
                <w:iCs/>
                <w:sz w:val="24"/>
                <w:szCs w:val="24"/>
                <w:lang w:eastAsia="cs-CZ"/>
              </w:rPr>
              <w:t>e</w:t>
            </w:r>
            <w:r>
              <w:rPr>
                <w:rFonts w:ascii="Calibri Light" w:eastAsia="Times New Roman" w:hAnsi="Calibri Light" w:cs="Times New Roman"/>
                <w:i/>
                <w:iCs/>
                <w:sz w:val="24"/>
                <w:szCs w:val="24"/>
                <w:lang w:eastAsia="cs-CZ"/>
              </w:rPr>
              <w:t>ní, supermarket, bankomat, sportoviště a samozřejmě všechny fakulty, knihovna atd.</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Jaká je dostupnost počítačů (přístup na internet; potřeba</w:t>
            </w:r>
            <w:r>
              <w:rPr>
                <w:rFonts w:ascii="Calibri Light" w:eastAsia="Times New Roman" w:hAnsi="Calibri Light" w:cs="Times New Roman"/>
                <w:sz w:val="24"/>
                <w:szCs w:val="24"/>
                <w:lang w:eastAsia="cs-CZ"/>
              </w:rPr>
              <w:t xml:space="preserve"> vlastního notebooku; možnosti tisku a kopírování)?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Je možnost využívat počítače v knihovně, nebo i některých laboratořích. Vlastní notebook doporučuji. Knihovna bývá plná a je nutno počítač rezervovat. Tisknout lze na více místech, například v knihovně </w:t>
            </w:r>
            <w:r>
              <w:rPr>
                <w:rFonts w:ascii="Calibri Light" w:eastAsia="Times New Roman" w:hAnsi="Calibri Light" w:cs="Times New Roman"/>
                <w:i/>
                <w:iCs/>
                <w:sz w:val="24"/>
                <w:szCs w:val="24"/>
                <w:lang w:eastAsia="cs-CZ"/>
              </w:rPr>
              <w:t>také.</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Pořádá zahraniční škola a/nebo místní studentská organizace nějaké speciální akce pro výměnné studenty?</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jsou pořádány různé akce. Některé zadarmo a některé za peníze. Také by měl fungovat </w:t>
            </w:r>
            <w:proofErr w:type="spellStart"/>
            <w:r>
              <w:rPr>
                <w:rFonts w:ascii="Calibri Light" w:eastAsia="Times New Roman" w:hAnsi="Calibri Light" w:cs="Times New Roman"/>
                <w:i/>
                <w:iCs/>
                <w:sz w:val="24"/>
                <w:szCs w:val="24"/>
                <w:lang w:eastAsia="cs-CZ"/>
              </w:rPr>
              <w:t>buddy</w:t>
            </w:r>
            <w:proofErr w:type="spellEnd"/>
            <w:r>
              <w:rPr>
                <w:rFonts w:ascii="Calibri Light" w:eastAsia="Times New Roman" w:hAnsi="Calibri Light" w:cs="Times New Roman"/>
                <w:i/>
                <w:iCs/>
                <w:sz w:val="24"/>
                <w:szCs w:val="24"/>
                <w:lang w:eastAsia="cs-CZ"/>
              </w:rPr>
              <w:t xml:space="preserve"> program. Do něj jsem se přihlásil ale bohužel mo</w:t>
            </w:r>
            <w:r>
              <w:rPr>
                <w:rFonts w:ascii="Calibri Light" w:eastAsia="Times New Roman" w:hAnsi="Calibri Light" w:cs="Times New Roman"/>
                <w:i/>
                <w:iCs/>
                <w:sz w:val="24"/>
                <w:szCs w:val="24"/>
                <w:lang w:eastAsia="cs-CZ"/>
              </w:rPr>
              <w:t xml:space="preserve">ji </w:t>
            </w:r>
            <w:proofErr w:type="spellStart"/>
            <w:r>
              <w:rPr>
                <w:rFonts w:ascii="Calibri Light" w:eastAsia="Times New Roman" w:hAnsi="Calibri Light" w:cs="Times New Roman"/>
                <w:i/>
                <w:iCs/>
                <w:sz w:val="24"/>
                <w:szCs w:val="24"/>
                <w:lang w:eastAsia="cs-CZ"/>
              </w:rPr>
              <w:t>buddies</w:t>
            </w:r>
            <w:proofErr w:type="spellEnd"/>
            <w:r>
              <w:rPr>
                <w:rFonts w:ascii="Calibri Light" w:eastAsia="Times New Roman" w:hAnsi="Calibri Light" w:cs="Times New Roman"/>
                <w:i/>
                <w:iCs/>
                <w:sz w:val="24"/>
                <w:szCs w:val="24"/>
                <w:lang w:eastAsia="cs-CZ"/>
              </w:rPr>
              <w:t xml:space="preserve"> nefungovali. Na kampusu je ale spousta akcí a spolků, do kterých je možno se zapojit. Mnoha akcí jsem se zúčastnil a moc se mi líbily.</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pPr>
            <w:r>
              <w:rPr>
                <w:rFonts w:ascii="Calibri Light" w:eastAsia="Times New Roman" w:hAnsi="Calibri Light" w:cs="Times New Roman"/>
                <w:sz w:val="24"/>
                <w:szCs w:val="24"/>
                <w:lang w:eastAsia="cs-CZ"/>
              </w:rPr>
              <w:t>Byl/a jste během studia v zahraničí začleněn/a do studijních skupin s místními studenty?</w:t>
            </w:r>
          </w:p>
          <w:p w:rsidR="009E1CC1" w:rsidRDefault="000D1031">
            <w:pPr>
              <w:spacing w:after="0" w:line="240" w:lineRule="auto"/>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Ano. Pracují o n</w:t>
            </w:r>
            <w:r>
              <w:rPr>
                <w:rFonts w:ascii="Calibri Light" w:eastAsia="Times New Roman" w:hAnsi="Calibri Light" w:cs="Times New Roman"/>
                <w:i/>
                <w:iCs/>
                <w:sz w:val="24"/>
                <w:szCs w:val="24"/>
                <w:lang w:eastAsia="cs-CZ"/>
              </w:rPr>
              <w:t xml:space="preserve">ěco </w:t>
            </w:r>
            <w:proofErr w:type="gramStart"/>
            <w:r>
              <w:rPr>
                <w:rFonts w:ascii="Calibri Light" w:eastAsia="Times New Roman" w:hAnsi="Calibri Light" w:cs="Times New Roman"/>
                <w:i/>
                <w:iCs/>
                <w:sz w:val="24"/>
                <w:szCs w:val="24"/>
                <w:lang w:eastAsia="cs-CZ"/>
              </w:rPr>
              <w:t>jinak</w:t>
            </w:r>
            <w:proofErr w:type="gramEnd"/>
            <w:r>
              <w:rPr>
                <w:rFonts w:ascii="Calibri Light" w:eastAsia="Times New Roman" w:hAnsi="Calibri Light" w:cs="Times New Roman"/>
                <w:i/>
                <w:iCs/>
                <w:sz w:val="24"/>
                <w:szCs w:val="24"/>
                <w:lang w:eastAsia="cs-CZ"/>
              </w:rPr>
              <w:t xml:space="preserve"> než jsme </w:t>
            </w:r>
            <w:r w:rsidR="00871131">
              <w:rPr>
                <w:rFonts w:ascii="Calibri Light" w:eastAsia="Times New Roman" w:hAnsi="Calibri Light" w:cs="Times New Roman"/>
                <w:i/>
                <w:iCs/>
                <w:sz w:val="24"/>
                <w:szCs w:val="24"/>
                <w:lang w:eastAsia="cs-CZ"/>
              </w:rPr>
              <w:t>u nás navyknutí</w:t>
            </w:r>
            <w:r>
              <w:rPr>
                <w:rFonts w:ascii="Calibri Light" w:eastAsia="Times New Roman" w:hAnsi="Calibri Light" w:cs="Times New Roman"/>
                <w:i/>
                <w:iCs/>
                <w:sz w:val="24"/>
                <w:szCs w:val="24"/>
                <w:lang w:eastAsia="cs-CZ"/>
              </w:rPr>
              <w:t>, ale jinak bez problémů.</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bl>
    <w:p w:rsidR="009E1CC1" w:rsidRDefault="000D1031">
      <w:pPr>
        <w:spacing w:before="280" w:after="280" w:line="240" w:lineRule="auto"/>
        <w:outlineLvl w:val="2"/>
        <w:rPr>
          <w:rFonts w:ascii="Calibri Light" w:eastAsia="Times New Roman" w:hAnsi="Calibri Light"/>
          <w:b/>
          <w:color w:val="2E74B5"/>
          <w:sz w:val="32"/>
          <w:szCs w:val="32"/>
          <w:lang w:eastAsia="cs-CZ"/>
        </w:rPr>
      </w:pPr>
      <w:bookmarkStart w:id="5" w:name="Praktick%25C3%25A9_ot%25C3%25A1zky_pobyt"/>
      <w:bookmarkEnd w:id="5"/>
      <w:r>
        <w:rPr>
          <w:rFonts w:ascii="Calibri Light" w:eastAsia="Times New Roman" w:hAnsi="Calibri Light"/>
          <w:b/>
          <w:color w:val="2E74B5"/>
          <w:sz w:val="32"/>
          <w:szCs w:val="32"/>
          <w:lang w:eastAsia="cs-CZ"/>
        </w:rPr>
        <w:t>Praktické otázky pobytu</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Kde jste během studijního pobytu bydlel/a?</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Kampus je opravdu rozlehlý a nachází se na něm velké množství kolejí. V zásadě všichni studenti žijí na kampusu. Bydlel jsem na koleji v single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na </w:t>
            </w:r>
            <w:proofErr w:type="spellStart"/>
            <w:r>
              <w:rPr>
                <w:rFonts w:ascii="Calibri Light" w:eastAsia="Times New Roman" w:hAnsi="Calibri Light" w:cs="Times New Roman"/>
                <w:i/>
                <w:iCs/>
                <w:sz w:val="24"/>
                <w:szCs w:val="24"/>
                <w:lang w:eastAsia="cs-CZ"/>
              </w:rPr>
              <w:t>Crescent</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Hall</w:t>
            </w:r>
            <w:proofErr w:type="spellEnd"/>
            <w:r>
              <w:rPr>
                <w:rFonts w:ascii="Calibri Light" w:eastAsia="Times New Roman" w:hAnsi="Calibri Light" w:cs="Times New Roman"/>
                <w:i/>
                <w:iCs/>
                <w:sz w:val="24"/>
                <w:szCs w:val="24"/>
                <w:lang w:eastAsia="cs-CZ"/>
              </w:rPr>
              <w:t xml:space="preserve">. </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Cena Vašeho ubytování – měsíčně.</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440 SGD</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Popište ubytování a vysvětlete, proč jste z</w:t>
            </w:r>
            <w:r>
              <w:rPr>
                <w:rFonts w:ascii="Calibri Light" w:eastAsia="Times New Roman" w:hAnsi="Calibri Light" w:cs="Times New Roman"/>
                <w:sz w:val="24"/>
                <w:szCs w:val="24"/>
                <w:lang w:eastAsia="cs-CZ"/>
              </w:rPr>
              <w:t>volil/a právě tento druh ubytování (uveďte vybavenost kolejí/bytu; připojení na internet; co si přivézt; možnost ubytování na kolejích večer nebo o víkendu)</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Bydlel jsem na koleji </w:t>
            </w:r>
            <w:proofErr w:type="spellStart"/>
            <w:r>
              <w:rPr>
                <w:rFonts w:ascii="Calibri Light" w:eastAsia="Times New Roman" w:hAnsi="Calibri Light" w:cs="Times New Roman"/>
                <w:i/>
                <w:iCs/>
                <w:sz w:val="24"/>
                <w:szCs w:val="24"/>
                <w:lang w:eastAsia="cs-CZ"/>
              </w:rPr>
              <w:t>Crescent</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Hall</w:t>
            </w:r>
            <w:proofErr w:type="spellEnd"/>
            <w:r>
              <w:rPr>
                <w:rFonts w:ascii="Calibri Light" w:eastAsia="Times New Roman" w:hAnsi="Calibri Light" w:cs="Times New Roman"/>
                <w:i/>
                <w:iCs/>
                <w:sz w:val="24"/>
                <w:szCs w:val="24"/>
                <w:lang w:eastAsia="cs-CZ"/>
              </w:rPr>
              <w:t xml:space="preserve"> na kampusu. Je to nová kolej a rozhodně můžu doporučit. Nachá</w:t>
            </w:r>
            <w:r>
              <w:rPr>
                <w:rFonts w:ascii="Calibri Light" w:eastAsia="Times New Roman" w:hAnsi="Calibri Light" w:cs="Times New Roman"/>
                <w:i/>
                <w:iCs/>
                <w:sz w:val="24"/>
                <w:szCs w:val="24"/>
                <w:lang w:eastAsia="cs-CZ"/>
              </w:rPr>
              <w:t xml:space="preserve">zí se zde různé společné prostory, posilovna i kantýna. V blízkosti je zastávka </w:t>
            </w:r>
            <w:proofErr w:type="gramStart"/>
            <w:r>
              <w:rPr>
                <w:rFonts w:ascii="Calibri Light" w:eastAsia="Times New Roman" w:hAnsi="Calibri Light" w:cs="Times New Roman"/>
                <w:i/>
                <w:iCs/>
                <w:sz w:val="24"/>
                <w:szCs w:val="24"/>
                <w:lang w:eastAsia="cs-CZ"/>
              </w:rPr>
              <w:t>autobusu</w:t>
            </w:r>
            <w:proofErr w:type="gramEnd"/>
            <w:r>
              <w:rPr>
                <w:rFonts w:ascii="Calibri Light" w:eastAsia="Times New Roman" w:hAnsi="Calibri Light" w:cs="Times New Roman"/>
                <w:i/>
                <w:iCs/>
                <w:sz w:val="24"/>
                <w:szCs w:val="24"/>
                <w:lang w:eastAsia="cs-CZ"/>
              </w:rPr>
              <w:t xml:space="preserve"> co jezdí v okruhu po kampusu. Pokoje jsou vybaveny přípojkou na internet. Kabel, či router si každý muset sehnat sám. Není </w:t>
            </w:r>
            <w:proofErr w:type="spellStart"/>
            <w:r>
              <w:rPr>
                <w:rFonts w:ascii="Calibri Light" w:eastAsia="Times New Roman" w:hAnsi="Calibri Light" w:cs="Times New Roman"/>
                <w:i/>
                <w:iCs/>
                <w:sz w:val="24"/>
                <w:szCs w:val="24"/>
                <w:lang w:eastAsia="cs-CZ"/>
              </w:rPr>
              <w:t>problem</w:t>
            </w:r>
            <w:proofErr w:type="spellEnd"/>
            <w:r>
              <w:rPr>
                <w:rFonts w:ascii="Calibri Light" w:eastAsia="Times New Roman" w:hAnsi="Calibri Light" w:cs="Times New Roman"/>
                <w:i/>
                <w:iCs/>
                <w:sz w:val="24"/>
                <w:szCs w:val="24"/>
                <w:lang w:eastAsia="cs-CZ"/>
              </w:rPr>
              <w:t xml:space="preserve"> koupit, či vypůjčit. Kuchyňka je v c</w:t>
            </w:r>
            <w:r>
              <w:rPr>
                <w:rFonts w:ascii="Calibri Light" w:eastAsia="Times New Roman" w:hAnsi="Calibri Light" w:cs="Times New Roman"/>
                <w:i/>
                <w:iCs/>
                <w:sz w:val="24"/>
                <w:szCs w:val="24"/>
                <w:lang w:eastAsia="cs-CZ"/>
              </w:rPr>
              <w:t>elém bloku vždy jen jedna a pokud si někdo chce sám vařit, tak si musí zajistit vlastní nádobí. Za celý pobyt jsem kuchyňku nevyužil, protože vařit si není ekonomicky výhodnější a ani místní to většinou nedělají a stravují se v kantýně.</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 a s jakým před</w:t>
            </w:r>
            <w:r>
              <w:rPr>
                <w:rFonts w:ascii="Calibri Light" w:eastAsia="Times New Roman" w:hAnsi="Calibri Light" w:cs="Times New Roman"/>
                <w:sz w:val="24"/>
                <w:szCs w:val="24"/>
                <w:lang w:eastAsia="cs-CZ"/>
              </w:rPr>
              <w:t>stihem si zařídit ubytování?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Po přijetí se vyplňuje žádost o ubytování. Volí se preference single/double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Doporučuji single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s double </w:t>
            </w:r>
            <w:proofErr w:type="spellStart"/>
            <w:r>
              <w:rPr>
                <w:rFonts w:ascii="Calibri Light" w:eastAsia="Times New Roman" w:hAnsi="Calibri Light" w:cs="Times New Roman"/>
                <w:i/>
                <w:iCs/>
                <w:sz w:val="24"/>
                <w:szCs w:val="24"/>
                <w:lang w:eastAsia="cs-CZ"/>
              </w:rPr>
              <w:t>rooom</w:t>
            </w:r>
            <w:proofErr w:type="spellEnd"/>
            <w:r>
              <w:rPr>
                <w:rFonts w:ascii="Calibri Light" w:eastAsia="Times New Roman" w:hAnsi="Calibri Light" w:cs="Times New Roman"/>
                <w:i/>
                <w:iCs/>
                <w:sz w:val="24"/>
                <w:szCs w:val="24"/>
                <w:lang w:eastAsia="cs-CZ"/>
              </w:rPr>
              <w:t xml:space="preserve"> si nelze vybrat spolubydlícího a je to tedy vcelku risk. </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jsou možnosti stravování studentů v míst</w:t>
            </w:r>
            <w:r>
              <w:rPr>
                <w:rFonts w:ascii="Calibri Light" w:eastAsia="Times New Roman" w:hAnsi="Calibri Light" w:cs="Times New Roman"/>
                <w:sz w:val="24"/>
                <w:szCs w:val="24"/>
                <w:lang w:eastAsia="cs-CZ"/>
              </w:rPr>
              <w:t>ě pobytu?</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Na kampusu se nachází mnoho kantýn nabízející široké spektrum kuchyní. Také je na kampusu supermarket </w:t>
            </w:r>
            <w:proofErr w:type="gramStart"/>
            <w:r>
              <w:rPr>
                <w:rFonts w:ascii="Calibri Light" w:eastAsia="Times New Roman" w:hAnsi="Calibri Light" w:cs="Times New Roman"/>
                <w:i/>
                <w:iCs/>
                <w:sz w:val="24"/>
                <w:szCs w:val="24"/>
                <w:lang w:eastAsia="cs-CZ"/>
              </w:rPr>
              <w:t>a nebo</w:t>
            </w:r>
            <w:proofErr w:type="gramEnd"/>
            <w:r>
              <w:rPr>
                <w:rFonts w:ascii="Calibri Light" w:eastAsia="Times New Roman" w:hAnsi="Calibri Light" w:cs="Times New Roman"/>
                <w:i/>
                <w:iCs/>
                <w:sz w:val="24"/>
                <w:szCs w:val="24"/>
                <w:lang w:eastAsia="cs-CZ"/>
              </w:rPr>
              <w:t xml:space="preserve"> jiné restaurace.</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jsou orientační ceny potravin? (porovnejte s cenami v ČR)</w:t>
            </w: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Ceny jídel v kantýně (např. </w:t>
            </w:r>
            <w:proofErr w:type="spellStart"/>
            <w:r>
              <w:rPr>
                <w:rFonts w:ascii="Calibri Light" w:eastAsia="Times New Roman" w:hAnsi="Calibri Light" w:cs="Times New Roman"/>
                <w:i/>
                <w:iCs/>
                <w:sz w:val="24"/>
                <w:szCs w:val="24"/>
                <w:lang w:eastAsia="cs-CZ"/>
              </w:rPr>
              <w:t>Chicken</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rice</w:t>
            </w:r>
            <w:proofErr w:type="spellEnd"/>
            <w:r>
              <w:rPr>
                <w:rFonts w:ascii="Calibri Light" w:eastAsia="Times New Roman" w:hAnsi="Calibri Light" w:cs="Times New Roman"/>
                <w:i/>
                <w:iCs/>
                <w:sz w:val="24"/>
                <w:szCs w:val="24"/>
                <w:lang w:eastAsia="cs-CZ"/>
              </w:rPr>
              <w:t>) se pohybu</w:t>
            </w:r>
            <w:r>
              <w:rPr>
                <w:rFonts w:ascii="Calibri Light" w:eastAsia="Times New Roman" w:hAnsi="Calibri Light" w:cs="Times New Roman"/>
                <w:i/>
                <w:iCs/>
                <w:sz w:val="24"/>
                <w:szCs w:val="24"/>
                <w:lang w:eastAsia="cs-CZ"/>
              </w:rPr>
              <w:t>jí okolo 3-6 SGD. Záleží na typu jídla a jeho kvalitě. V supermarketu jsou potraviny znatelně dražší než v ČR, především pak alkohol, mléčné výrobky nebo pečivo. Rozhodně není výhodnější si kupovat ingredience a vařit si.</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jsou možnosti místní </w:t>
            </w:r>
            <w:r>
              <w:rPr>
                <w:rFonts w:ascii="Calibri Light" w:eastAsia="Times New Roman" w:hAnsi="Calibri Light" w:cs="Times New Roman"/>
                <w:sz w:val="24"/>
                <w:szCs w:val="24"/>
                <w:lang w:eastAsia="cs-CZ"/>
              </w:rPr>
              <w:t>dopravy? (MHD, kolo, pěšky, orientační ceny)</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Po kampusu jezdí 2 autobusu v okruhu proti sobě. Jsou zadarmo. Další autobus zajišťuje spojení na nejbližší stanici metra (MRT). Singapur má efektivní hromadnou dopravu, kterou z většiny zajišťuje právě MRT a </w:t>
            </w:r>
            <w:r>
              <w:rPr>
                <w:rFonts w:ascii="Calibri Light" w:eastAsia="Times New Roman" w:hAnsi="Calibri Light" w:cs="Times New Roman"/>
                <w:i/>
                <w:iCs/>
                <w:sz w:val="24"/>
                <w:szCs w:val="24"/>
                <w:lang w:eastAsia="cs-CZ"/>
              </w:rPr>
              <w:t>dále autobusy. Lístky se kupují na jednotlivé jízdy a záleží na ujeté vzdálenosti. Je to relativně levné, většinou okolo 2 SGD za cestu.</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Pro rychlejší, ale dražší dopravu lze využít </w:t>
            </w:r>
            <w:proofErr w:type="spellStart"/>
            <w:r>
              <w:rPr>
                <w:rFonts w:ascii="Calibri Light" w:eastAsia="Times New Roman" w:hAnsi="Calibri Light" w:cs="Times New Roman"/>
                <w:i/>
                <w:iCs/>
                <w:sz w:val="24"/>
                <w:szCs w:val="24"/>
                <w:lang w:eastAsia="cs-CZ"/>
              </w:rPr>
              <w:t>Grab</w:t>
            </w:r>
            <w:proofErr w:type="spellEnd"/>
            <w:r>
              <w:rPr>
                <w:rFonts w:ascii="Calibri Light" w:eastAsia="Times New Roman" w:hAnsi="Calibri Light" w:cs="Times New Roman"/>
                <w:i/>
                <w:iCs/>
                <w:sz w:val="24"/>
                <w:szCs w:val="24"/>
                <w:lang w:eastAsia="cs-CZ"/>
              </w:rPr>
              <w:t xml:space="preserve"> nebo taxi. V </w:t>
            </w:r>
            <w:proofErr w:type="gramStart"/>
            <w:r>
              <w:rPr>
                <w:rFonts w:ascii="Calibri Light" w:eastAsia="Times New Roman" w:hAnsi="Calibri Light" w:cs="Times New Roman"/>
                <w:i/>
                <w:iCs/>
                <w:sz w:val="24"/>
                <w:szCs w:val="24"/>
                <w:lang w:eastAsia="cs-CZ"/>
              </w:rPr>
              <w:t>noci</w:t>
            </w:r>
            <w:proofErr w:type="gramEnd"/>
            <w:r>
              <w:rPr>
                <w:rFonts w:ascii="Calibri Light" w:eastAsia="Times New Roman" w:hAnsi="Calibri Light" w:cs="Times New Roman"/>
                <w:i/>
                <w:iCs/>
                <w:sz w:val="24"/>
                <w:szCs w:val="24"/>
                <w:lang w:eastAsia="cs-CZ"/>
              </w:rPr>
              <w:t xml:space="preserve"> když MRT již nejezdí, není ani jiná možnost.</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w:t>
            </w:r>
            <w:r>
              <w:rPr>
                <w:rFonts w:ascii="Calibri Light" w:eastAsia="Times New Roman" w:hAnsi="Calibri Light" w:cs="Times New Roman"/>
                <w:sz w:val="24"/>
                <w:szCs w:val="24"/>
                <w:lang w:eastAsia="cs-CZ"/>
              </w:rPr>
              <w:t>formality je třeba vyřídit po příjezdu (např. povolení k pobytu)?</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Dostavit se k</w:t>
            </w:r>
            <w:r>
              <w:rPr>
                <w:rFonts w:ascii="Calibri Light" w:eastAsia="Times New Roman" w:hAnsi="Calibri Light" w:cs="Times New Roman"/>
                <w:i/>
                <w:iCs/>
                <w:sz w:val="24"/>
                <w:szCs w:val="24"/>
                <w:lang w:eastAsia="cs-CZ"/>
              </w:rPr>
              <w:t xml:space="preserve"> registraci a vyplnit formulář. Žádost o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Měl/a jste zkušenosti s lékařským ošetřením v zahraničí?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Pracoval/a jste během studia?</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jsou podmínky pro </w:t>
            </w:r>
            <w:r>
              <w:rPr>
                <w:rFonts w:ascii="Calibri Light" w:eastAsia="Times New Roman" w:hAnsi="Calibri Light" w:cs="Times New Roman"/>
                <w:sz w:val="24"/>
                <w:szCs w:val="24"/>
                <w:lang w:eastAsia="cs-CZ"/>
              </w:rPr>
              <w:t>práci/brigádu pro české studenty?</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lastRenderedPageBreak/>
              <w:t>-</w:t>
            </w:r>
            <w:r>
              <w:rPr>
                <w:rFonts w:ascii="Calibri Light" w:eastAsia="Times New Roman" w:hAnsi="Calibri Light" w:cs="Times New Roman"/>
                <w:i/>
                <w:iCs/>
                <w:sz w:val="24"/>
                <w:szCs w:val="24"/>
                <w:lang w:eastAsia="cs-CZ"/>
              </w:rPr>
              <w:t xml:space="preserve"> Pro zahraniční studenty je to zakázáno.</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Tipy na využití volného času (sport; kultura; výlety; finanční náročnost).</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Na kampusu jsou různá sportoviště, bazén, posilovna. Je možnost se zapojit do sportovních či jiných vo</w:t>
            </w:r>
            <w:r>
              <w:rPr>
                <w:rFonts w:ascii="Calibri Light" w:eastAsia="Times New Roman" w:hAnsi="Calibri Light" w:cs="Times New Roman"/>
                <w:i/>
                <w:iCs/>
                <w:sz w:val="24"/>
                <w:szCs w:val="24"/>
                <w:lang w:eastAsia="cs-CZ"/>
              </w:rPr>
              <w:t xml:space="preserve">lnočasových klubů. O prázdninách či víkendech lze cestovat po okolí Singapuru (Malajsie, Thajsko, Indonésie, nebo i dále). Letenky jsou levnější než v Evropě. Stihl jsem navštívit </w:t>
            </w:r>
            <w:proofErr w:type="spellStart"/>
            <w:r>
              <w:rPr>
                <w:rFonts w:ascii="Calibri Light" w:eastAsia="Times New Roman" w:hAnsi="Calibri Light" w:cs="Times New Roman"/>
                <w:i/>
                <w:iCs/>
                <w:sz w:val="24"/>
                <w:szCs w:val="24"/>
                <w:lang w:eastAsia="cs-CZ"/>
              </w:rPr>
              <w:t>Langkawi</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Penang</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Kuala</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Lumpur</w:t>
            </w:r>
            <w:proofErr w:type="spellEnd"/>
            <w:r>
              <w:rPr>
                <w:rFonts w:ascii="Calibri Light" w:eastAsia="Times New Roman" w:hAnsi="Calibri Light" w:cs="Times New Roman"/>
                <w:i/>
                <w:iCs/>
                <w:sz w:val="24"/>
                <w:szCs w:val="24"/>
                <w:lang w:eastAsia="cs-CZ"/>
              </w:rPr>
              <w:t xml:space="preserve">, Bali, </w:t>
            </w:r>
            <w:proofErr w:type="spellStart"/>
            <w:r>
              <w:rPr>
                <w:rFonts w:ascii="Calibri Light" w:eastAsia="Times New Roman" w:hAnsi="Calibri Light" w:cs="Times New Roman"/>
                <w:i/>
                <w:iCs/>
                <w:sz w:val="24"/>
                <w:szCs w:val="24"/>
                <w:lang w:eastAsia="cs-CZ"/>
              </w:rPr>
              <w:t>Gili</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Islans</w:t>
            </w:r>
            <w:proofErr w:type="spellEnd"/>
            <w:r>
              <w:rPr>
                <w:rFonts w:ascii="Calibri Light" w:eastAsia="Times New Roman" w:hAnsi="Calibri Light" w:cs="Times New Roman"/>
                <w:i/>
                <w:iCs/>
                <w:sz w:val="24"/>
                <w:szCs w:val="24"/>
                <w:lang w:eastAsia="cs-CZ"/>
              </w:rPr>
              <w:t xml:space="preserve"> a Krabi v Thajsku. K tomu </w:t>
            </w:r>
            <w:r>
              <w:rPr>
                <w:rFonts w:ascii="Calibri Light" w:eastAsia="Times New Roman" w:hAnsi="Calibri Light" w:cs="Times New Roman"/>
                <w:i/>
                <w:iCs/>
                <w:sz w:val="24"/>
                <w:szCs w:val="24"/>
                <w:lang w:eastAsia="cs-CZ"/>
              </w:rPr>
              <w:t xml:space="preserve">bych podotknul, že jsem cestoval spíše podprůměrně se srovnáním s ostatními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studenty z jiných států, pro které byl semestr spíše jedna velká dovolená.</w:t>
            </w:r>
          </w:p>
        </w:tc>
      </w:tr>
    </w:tbl>
    <w:p w:rsidR="009E1CC1" w:rsidRDefault="000D1031">
      <w:pPr>
        <w:spacing w:before="280" w:after="280" w:line="240" w:lineRule="auto"/>
        <w:outlineLvl w:val="2"/>
        <w:rPr>
          <w:rFonts w:ascii="Calibri Light" w:eastAsia="Times New Roman" w:hAnsi="Calibri Light"/>
          <w:b/>
          <w:color w:val="2E74B5"/>
          <w:sz w:val="32"/>
          <w:szCs w:val="32"/>
          <w:lang w:eastAsia="cs-CZ"/>
        </w:rPr>
      </w:pPr>
      <w:bookmarkStart w:id="6" w:name="Finance"/>
      <w:bookmarkEnd w:id="6"/>
      <w:r>
        <w:rPr>
          <w:rFonts w:ascii="Calibri Light" w:eastAsia="Times New Roman" w:hAnsi="Calibri Light"/>
          <w:b/>
          <w:color w:val="2E74B5"/>
          <w:sz w:val="32"/>
          <w:szCs w:val="32"/>
          <w:lang w:eastAsia="cs-CZ"/>
        </w:rPr>
        <w:t>Finance</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Jakých finančních zdrojů jste využil/a k financování pobytu?</w:t>
            </w:r>
          </w:p>
          <w:p w:rsidR="009E1CC1" w:rsidRDefault="000D1031">
            <w:pPr>
              <w:spacing w:after="0" w:line="240" w:lineRule="auto"/>
              <w:rPr>
                <w:rFonts w:asciiTheme="majorHAnsi" w:eastAsia="Times New Roman" w:hAnsiTheme="majorHAnsi"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Stipendium Mobility 200, </w:t>
            </w:r>
            <w:r>
              <w:rPr>
                <w:rFonts w:asciiTheme="majorHAnsi" w:eastAsia="Times New Roman" w:hAnsiTheme="majorHAnsi" w:cs="Times New Roman"/>
                <w:i/>
                <w:iCs/>
                <w:sz w:val="24"/>
                <w:szCs w:val="24"/>
                <w:lang w:eastAsia="cs-CZ"/>
              </w:rPr>
              <w:t>Stipendium z programu MŠMT na podporu mobility studentů veřejných vysokých škol, vlastní zdroje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0D103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byly Vaše průměrné měsíční výdaje během pobytu? </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cca 20 000 Kč</w:t>
            </w: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a) z toho stravování</w:t>
            </w:r>
          </w:p>
          <w:p w:rsidR="009E1CC1" w:rsidRPr="000D1031" w:rsidRDefault="000D1031">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8000 Kč</w:t>
            </w: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 z toho ubytování</w:t>
            </w:r>
          </w:p>
          <w:p w:rsidR="009E1CC1" w:rsidRPr="000D1031" w:rsidRDefault="000D1031">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7400 Kč</w:t>
            </w: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c) z</w:t>
            </w:r>
            <w:r>
              <w:rPr>
                <w:rFonts w:ascii="Calibri Light" w:eastAsia="Times New Roman" w:hAnsi="Calibri Light" w:cs="Times New Roman"/>
                <w:sz w:val="24"/>
                <w:szCs w:val="24"/>
                <w:lang w:eastAsia="cs-CZ"/>
              </w:rPr>
              <w:t xml:space="preserve"> toho na cestování a volný čas</w:t>
            </w:r>
          </w:p>
          <w:p w:rsidR="009E1CC1" w:rsidRPr="000D1031" w:rsidRDefault="000D1031">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5000 Kč</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 jaké míry pokrylo stipendium z ČVUT Vaše výdaje během pobytu? (v %)</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50 %</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Jakým způsobem je stipendium vypláceno a kdy jste jej obdržel/a?</w:t>
            </w:r>
          </w:p>
          <w:p w:rsidR="000D1031" w:rsidRPr="000D103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Stipendium MŠMT bylo vyplaceno jednorázově v průběhu pobytu. </w:t>
            </w:r>
            <w:r>
              <w:rPr>
                <w:rFonts w:ascii="Calibri Light" w:eastAsia="Times New Roman" w:hAnsi="Calibri Light" w:cs="Times New Roman"/>
                <w:i/>
                <w:iCs/>
                <w:sz w:val="24"/>
                <w:szCs w:val="24"/>
                <w:lang w:eastAsia="cs-CZ"/>
              </w:rPr>
              <w:t>Nebyla vyplacena celá, 3000 Kč se doplatí až po sepsání zprávy z pobytu.</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Stipendium Mobility je obvykle vypláceno až zpětně po dokončení pobytu, po zažádání ale může být vyplaceno ještě před začátkem</w:t>
            </w:r>
            <w:r>
              <w:rPr>
                <w:rFonts w:ascii="Calibri Light" w:eastAsia="Times New Roman" w:hAnsi="Calibri Light" w:cs="Times New Roman"/>
                <w:i/>
                <w:iCs/>
                <w:sz w:val="24"/>
                <w:szCs w:val="24"/>
                <w:lang w:eastAsia="cs-CZ"/>
              </w:rPr>
              <w:t xml:space="preserve"> pobytu.</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Zkušenosti s bankovními </w:t>
            </w:r>
            <w:r>
              <w:rPr>
                <w:rFonts w:ascii="Calibri Light" w:eastAsia="Times New Roman" w:hAnsi="Calibri Light" w:cs="Times New Roman"/>
                <w:sz w:val="24"/>
                <w:szCs w:val="24"/>
                <w:lang w:eastAsia="cs-CZ"/>
              </w:rPr>
              <w:t>účty/službami (doporučujete účet zřízený v zahraničí; používání české platební karty)</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Velice doporučuji si</w:t>
            </w:r>
            <w:r>
              <w:rPr>
                <w:rFonts w:ascii="Calibri Light" w:eastAsia="Times New Roman" w:hAnsi="Calibri Light" w:cs="Times New Roman"/>
                <w:i/>
                <w:iCs/>
                <w:sz w:val="24"/>
                <w:szCs w:val="24"/>
                <w:lang w:eastAsia="cs-CZ"/>
              </w:rPr>
              <w:t xml:space="preserve"> pořídit</w:t>
            </w:r>
            <w:r>
              <w:rPr>
                <w:rFonts w:ascii="Calibri Light" w:eastAsia="Times New Roman" w:hAnsi="Calibri Light" w:cs="Times New Roman"/>
                <w:i/>
                <w:iCs/>
                <w:sz w:val="24"/>
                <w:szCs w:val="24"/>
                <w:lang w:eastAsia="cs-CZ"/>
              </w:rPr>
              <w:t xml:space="preserve"> kreditní kartu </w:t>
            </w:r>
            <w:proofErr w:type="spellStart"/>
            <w:r>
              <w:rPr>
                <w:rFonts w:ascii="Calibri Light" w:eastAsia="Times New Roman" w:hAnsi="Calibri Light" w:cs="Times New Roman"/>
                <w:i/>
                <w:iCs/>
                <w:sz w:val="24"/>
                <w:szCs w:val="24"/>
                <w:lang w:eastAsia="cs-CZ"/>
              </w:rPr>
              <w:t>Revolut</w:t>
            </w:r>
            <w:proofErr w:type="spellEnd"/>
            <w:r>
              <w:rPr>
                <w:rFonts w:ascii="Calibri Light" w:eastAsia="Times New Roman" w:hAnsi="Calibri Light" w:cs="Times New Roman"/>
                <w:i/>
                <w:iCs/>
                <w:sz w:val="24"/>
                <w:szCs w:val="24"/>
                <w:lang w:eastAsia="cs-CZ"/>
              </w:rPr>
              <w:t>. Je zadarmo a lze u ní mít na účtu více měn a směňovat si podle jasně daných kurzů. Místní účet je zbytečný.</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Platil</w:t>
            </w:r>
            <w:r>
              <w:rPr>
                <w:rFonts w:ascii="Calibri Light" w:eastAsia="Times New Roman" w:hAnsi="Calibri Light" w:cs="Times New Roman"/>
                <w:sz w:val="24"/>
                <w:szCs w:val="24"/>
                <w:lang w:eastAsia="cs-CZ"/>
              </w:rPr>
              <w:t xml:space="preserve">/a jste zahraniční škole nějaké poplatky (za studentskou kartu, pojištění, kopírování, </w:t>
            </w:r>
            <w:proofErr w:type="gramStart"/>
            <w:r>
              <w:rPr>
                <w:rFonts w:ascii="Calibri Light" w:eastAsia="Times New Roman" w:hAnsi="Calibri Light" w:cs="Times New Roman"/>
                <w:sz w:val="24"/>
                <w:szCs w:val="24"/>
                <w:lang w:eastAsia="cs-CZ"/>
              </w:rPr>
              <w:t>materiál,</w:t>
            </w:r>
            <w:proofErr w:type="gramEnd"/>
            <w:r>
              <w:rPr>
                <w:rFonts w:ascii="Calibri Light" w:eastAsia="Times New Roman" w:hAnsi="Calibri Light" w:cs="Times New Roman"/>
                <w:sz w:val="24"/>
                <w:szCs w:val="24"/>
                <w:lang w:eastAsia="cs-CZ"/>
              </w:rPr>
              <w:t xml:space="preserve"> apod.)?</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v jednom poplatku </w:t>
            </w:r>
            <w:r>
              <w:rPr>
                <w:rFonts w:asciiTheme="majorHAnsi" w:eastAsia="Times New Roman" w:hAnsiTheme="majorHAnsi" w:cs="Times New Roman"/>
                <w:i/>
                <w:iCs/>
                <w:sz w:val="24"/>
                <w:szCs w:val="24"/>
                <w:lang w:eastAsia="cs-CZ"/>
              </w:rPr>
              <w:t>261.25 SGD je zahrnuto pojištění, studentská karta atd.</w:t>
            </w:r>
          </w:p>
          <w:p w:rsidR="009E1CC1" w:rsidRDefault="000D1031">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Dále ještě poplatek za vydání </w:t>
            </w:r>
            <w:proofErr w:type="spellStart"/>
            <w:r>
              <w:rPr>
                <w:rFonts w:asciiTheme="majorHAnsi" w:eastAsia="Times New Roman" w:hAnsiTheme="majorHAnsi" w:cs="Times New Roman"/>
                <w:i/>
                <w:iCs/>
                <w:sz w:val="24"/>
                <w:szCs w:val="24"/>
                <w:lang w:eastAsia="cs-CZ"/>
              </w:rPr>
              <w:t>Student‘s</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pass</w:t>
            </w:r>
            <w:proofErr w:type="spellEnd"/>
            <w:r>
              <w:rPr>
                <w:rFonts w:asciiTheme="majorHAnsi" w:eastAsia="Times New Roman" w:hAnsiTheme="majorHAnsi" w:cs="Times New Roman"/>
                <w:i/>
                <w:iCs/>
                <w:sz w:val="24"/>
                <w:szCs w:val="24"/>
                <w:lang w:eastAsia="cs-CZ"/>
              </w:rPr>
              <w:t xml:space="preserve"> – 120 SGD</w:t>
            </w:r>
          </w:p>
          <w:p w:rsidR="009E1CC1" w:rsidRDefault="000D1031">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Kopírování </w:t>
            </w:r>
            <w:r>
              <w:rPr>
                <w:rFonts w:asciiTheme="majorHAnsi" w:eastAsia="Times New Roman" w:hAnsiTheme="majorHAnsi" w:cs="Times New Roman"/>
                <w:i/>
                <w:iCs/>
                <w:sz w:val="24"/>
                <w:szCs w:val="24"/>
                <w:lang w:eastAsia="cs-CZ"/>
              </w:rPr>
              <w:t>se platí individuálně.</w:t>
            </w:r>
          </w:p>
        </w:tc>
      </w:tr>
    </w:tbl>
    <w:p w:rsidR="009E1CC1" w:rsidRDefault="000D1031">
      <w:pPr>
        <w:spacing w:before="280" w:after="280" w:line="240" w:lineRule="auto"/>
        <w:outlineLvl w:val="2"/>
        <w:rPr>
          <w:rFonts w:ascii="Calibri Light" w:eastAsia="Times New Roman" w:hAnsi="Calibri Light"/>
          <w:b/>
          <w:color w:val="2E74B5"/>
          <w:sz w:val="32"/>
          <w:szCs w:val="32"/>
          <w:lang w:eastAsia="cs-CZ"/>
        </w:rPr>
      </w:pPr>
      <w:bookmarkStart w:id="7" w:name="Uzn%25C3%25A1n%25C3%25AD_zahrani%25C4%25"/>
      <w:bookmarkEnd w:id="7"/>
      <w:r>
        <w:rPr>
          <w:rFonts w:ascii="Calibri Light" w:eastAsia="Times New Roman" w:hAnsi="Calibri Light"/>
          <w:b/>
          <w:color w:val="2E74B5"/>
          <w:sz w:val="32"/>
          <w:szCs w:val="32"/>
          <w:lang w:eastAsia="cs-CZ"/>
        </w:rPr>
        <w:t>Uznání zahraničního studia domácí školou</w:t>
      </w:r>
    </w:p>
    <w:tbl>
      <w:tblPr>
        <w:tblW w:w="8995" w:type="dxa"/>
        <w:tblCellMar>
          <w:top w:w="15" w:type="dxa"/>
          <w:left w:w="15" w:type="dxa"/>
          <w:bottom w:w="15" w:type="dxa"/>
          <w:right w:w="15" w:type="dxa"/>
        </w:tblCellMar>
        <w:tblLook w:val="04A0" w:firstRow="1" w:lastRow="0" w:firstColumn="1" w:lastColumn="0" w:noHBand="0" w:noVBand="1"/>
      </w:tblPr>
      <w:tblGrid>
        <w:gridCol w:w="8995"/>
      </w:tblGrid>
      <w:tr w:rsidR="009E1CC1">
        <w:tc>
          <w:tcPr>
            <w:tcW w:w="8995"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Kolik jste během studijního pobytu získal/a kreditů?</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Na NTU se získávají </w:t>
            </w:r>
            <w:proofErr w:type="spellStart"/>
            <w:r>
              <w:rPr>
                <w:rFonts w:ascii="Calibri Light" w:eastAsia="Times New Roman" w:hAnsi="Calibri Light" w:cs="Times New Roman"/>
                <w:i/>
                <w:iCs/>
                <w:sz w:val="24"/>
                <w:szCs w:val="24"/>
                <w:lang w:eastAsia="cs-CZ"/>
              </w:rPr>
              <w:t>Academical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Units</w:t>
            </w:r>
            <w:proofErr w:type="spellEnd"/>
            <w:r>
              <w:rPr>
                <w:rFonts w:ascii="Calibri Light" w:eastAsia="Times New Roman" w:hAnsi="Calibri Light" w:cs="Times New Roman"/>
                <w:i/>
                <w:iCs/>
                <w:sz w:val="24"/>
                <w:szCs w:val="24"/>
                <w:lang w:eastAsia="cs-CZ"/>
              </w:rPr>
              <w:t xml:space="preserve"> (AU), získal jsem jich 16. Přibližně by mělo odpovídat 1 AU = 2 ECTS</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Kolik z nich Vám bylo domácí </w:t>
            </w:r>
            <w:r>
              <w:rPr>
                <w:rFonts w:ascii="Calibri Light" w:eastAsia="Times New Roman" w:hAnsi="Calibri Light" w:cs="Times New Roman"/>
                <w:sz w:val="24"/>
                <w:szCs w:val="24"/>
                <w:lang w:eastAsia="cs-CZ"/>
              </w:rPr>
              <w:t>školou uznáno?</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Měl bych mít uznány předměty za 32 ECTS kreditů.</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 jaké kurzy Vám byly domácí školou </w:t>
            </w:r>
            <w:proofErr w:type="gramStart"/>
            <w:r>
              <w:rPr>
                <w:rFonts w:ascii="Calibri Light" w:eastAsia="Times New Roman" w:hAnsi="Calibri Light" w:cs="Times New Roman"/>
                <w:sz w:val="24"/>
                <w:szCs w:val="24"/>
                <w:lang w:eastAsia="cs-CZ"/>
              </w:rPr>
              <w:t>uznány(</w:t>
            </w:r>
            <w:proofErr w:type="gramEnd"/>
            <w:r>
              <w:rPr>
                <w:rFonts w:ascii="Calibri Light" w:eastAsia="Times New Roman" w:hAnsi="Calibri Light" w:cs="Times New Roman"/>
                <w:sz w:val="24"/>
                <w:szCs w:val="24"/>
                <w:lang w:eastAsia="cs-CZ"/>
              </w:rPr>
              <w:t>povinné, povinně volitelné, volitelné)?</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Povinné a volitelné</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8995"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Věděl/a jste předem, které kurzy budou domácí školou uznány?</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všechny </w:t>
            </w:r>
            <w:r>
              <w:rPr>
                <w:rFonts w:ascii="Calibri Light" w:eastAsia="Times New Roman" w:hAnsi="Calibri Light" w:cs="Times New Roman"/>
                <w:i/>
                <w:iCs/>
                <w:sz w:val="24"/>
                <w:szCs w:val="24"/>
                <w:lang w:eastAsia="cs-CZ"/>
              </w:rPr>
              <w:t>povinné kurzy jsem si nechal dopředu schválit</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0D1031">
            <w:pPr>
              <w:spacing w:after="0" w:line="240" w:lineRule="auto"/>
            </w:pPr>
            <w:r>
              <w:rPr>
                <w:rFonts w:ascii="Calibri Light" w:eastAsia="Times New Roman" w:hAnsi="Calibri Light" w:cs="Times New Roman"/>
                <w:sz w:val="24"/>
                <w:szCs w:val="24"/>
                <w:lang w:eastAsia="cs-CZ"/>
              </w:rPr>
              <w:t>Jak probíhá uznání na domácí škole a jakým problémům jste v souvislosti s tím musel/a čelit?</w:t>
            </w:r>
          </w:p>
          <w:p w:rsidR="009E1CC1" w:rsidRDefault="000D1031">
            <w:pPr>
              <w:spacing w:after="0" w:line="240" w:lineRule="auto"/>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Je nutné vyplnit formulář o uznání předmětů. U povinných předmětů je nutné schválení garanta oboru nebo vedoucího </w:t>
            </w:r>
            <w:r>
              <w:rPr>
                <w:rFonts w:ascii="Calibri Light" w:eastAsia="Times New Roman" w:hAnsi="Calibri Light" w:cs="Times New Roman"/>
                <w:i/>
                <w:iCs/>
                <w:sz w:val="24"/>
                <w:szCs w:val="24"/>
                <w:lang w:eastAsia="cs-CZ"/>
              </w:rPr>
              <w:t>katedry předmětu. Celkový formulář pak schvaluje proděkan.</w:t>
            </w:r>
          </w:p>
        </w:tc>
      </w:tr>
      <w:tr w:rsidR="000D1031">
        <w:tc>
          <w:tcPr>
            <w:tcW w:w="8995" w:type="dxa"/>
            <w:shd w:val="clear" w:color="auto" w:fill="auto"/>
            <w:vAlign w:val="center"/>
          </w:tcPr>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dokumenty jste museli odevzdat na zahraničním oddělení rektorátu?</w:t>
            </w:r>
          </w:p>
          <w:p w:rsidR="009E1CC1" w:rsidRDefault="000D1031">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Transcript</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of</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records</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Confirmation</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of</w:t>
            </w:r>
            <w:proofErr w:type="spellEnd"/>
            <w:r>
              <w:rPr>
                <w:rFonts w:asciiTheme="majorHAnsi" w:eastAsia="Times New Roman" w:hAnsiTheme="majorHAnsi" w:cs="Times New Roman"/>
                <w:i/>
                <w:iCs/>
                <w:sz w:val="24"/>
                <w:szCs w:val="24"/>
                <w:lang w:eastAsia="cs-CZ"/>
              </w:rPr>
              <w:t xml:space="preserve"> Study period.</w:t>
            </w:r>
          </w:p>
        </w:tc>
      </w:tr>
    </w:tbl>
    <w:p w:rsidR="009E1CC1" w:rsidRDefault="000D1031">
      <w:pPr>
        <w:spacing w:before="280" w:after="280" w:line="240" w:lineRule="auto"/>
        <w:outlineLvl w:val="2"/>
        <w:rPr>
          <w:rFonts w:ascii="Calibri Light" w:eastAsia="Times New Roman" w:hAnsi="Calibri Light"/>
          <w:b/>
          <w:color w:val="2E74B5"/>
          <w:sz w:val="32"/>
          <w:szCs w:val="32"/>
          <w:lang w:eastAsia="cs-CZ"/>
        </w:rPr>
      </w:pPr>
      <w:bookmarkStart w:id="8" w:name="Hodnocen%25C3%25AD_pobytu,_rady_a_doporu"/>
      <w:bookmarkEnd w:id="8"/>
      <w:r>
        <w:rPr>
          <w:rFonts w:ascii="Calibri Light" w:eastAsia="Times New Roman" w:hAnsi="Calibri Light"/>
          <w:b/>
          <w:color w:val="2E74B5"/>
          <w:sz w:val="32"/>
          <w:szCs w:val="32"/>
          <w:lang w:eastAsia="cs-CZ"/>
        </w:rPr>
        <w:t>Hodnocení pobytu, rady a doporučení</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odborný přínos studijní</w:t>
            </w:r>
            <w:r>
              <w:rPr>
                <w:rFonts w:ascii="Calibri Light" w:eastAsia="Times New Roman" w:hAnsi="Calibri Light" w:cs="Times New Roman"/>
                <w:sz w:val="24"/>
                <w:szCs w:val="24"/>
                <w:lang w:eastAsia="cs-CZ"/>
              </w:rPr>
              <w:t>ho pobytu.</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V odborných předmětech, které jsem na NTU studoval jsem se dozvěděl mnoho důležitých informací a odborný přínos tam jistě byl. Ve srovnání se spolužáky, kteří studovali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ekvivalentní předměty ale </w:t>
            </w:r>
            <w:proofErr w:type="gramStart"/>
            <w:r>
              <w:rPr>
                <w:rFonts w:ascii="Calibri Light" w:eastAsia="Times New Roman" w:hAnsi="Calibri Light" w:cs="Times New Roman"/>
                <w:i/>
                <w:iCs/>
                <w:sz w:val="24"/>
                <w:szCs w:val="24"/>
                <w:lang w:eastAsia="cs-CZ"/>
              </w:rPr>
              <w:t>myslím</w:t>
            </w:r>
            <w:proofErr w:type="gramEnd"/>
            <w:r>
              <w:rPr>
                <w:rFonts w:ascii="Calibri Light" w:eastAsia="Times New Roman" w:hAnsi="Calibri Light" w:cs="Times New Roman"/>
                <w:i/>
                <w:iCs/>
                <w:sz w:val="24"/>
                <w:szCs w:val="24"/>
                <w:lang w:eastAsia="cs-CZ"/>
              </w:rPr>
              <w:t xml:space="preserve"> že doma to bylo více do hloubky a</w:t>
            </w:r>
            <w:r>
              <w:rPr>
                <w:rFonts w:ascii="Calibri Light" w:eastAsia="Times New Roman" w:hAnsi="Calibri Light" w:cs="Times New Roman"/>
                <w:i/>
                <w:iCs/>
                <w:sz w:val="24"/>
                <w:szCs w:val="24"/>
                <w:lang w:eastAsia="cs-CZ"/>
              </w:rPr>
              <w:t xml:space="preserve"> náročnější. Velký přínos </w:t>
            </w:r>
            <w:proofErr w:type="spellStart"/>
            <w:r>
              <w:rPr>
                <w:rFonts w:ascii="Calibri Light" w:eastAsia="Times New Roman" w:hAnsi="Calibri Light" w:cs="Times New Roman"/>
                <w:i/>
                <w:iCs/>
                <w:sz w:val="24"/>
                <w:szCs w:val="24"/>
                <w:lang w:eastAsia="cs-CZ"/>
              </w:rPr>
              <w:t>vidímv</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zakusení</w:t>
            </w:r>
            <w:proofErr w:type="spellEnd"/>
            <w:r>
              <w:rPr>
                <w:rFonts w:ascii="Calibri Light" w:eastAsia="Times New Roman" w:hAnsi="Calibri Light" w:cs="Times New Roman"/>
                <w:i/>
                <w:iCs/>
                <w:sz w:val="24"/>
                <w:szCs w:val="24"/>
                <w:lang w:eastAsia="cs-CZ"/>
              </w:rPr>
              <w:t xml:space="preserve"> jiného typu </w:t>
            </w:r>
            <w:proofErr w:type="gramStart"/>
            <w:r>
              <w:rPr>
                <w:rFonts w:ascii="Calibri Light" w:eastAsia="Times New Roman" w:hAnsi="Calibri Light" w:cs="Times New Roman"/>
                <w:i/>
                <w:iCs/>
                <w:sz w:val="24"/>
                <w:szCs w:val="24"/>
                <w:lang w:eastAsia="cs-CZ"/>
              </w:rPr>
              <w:t>výuky</w:t>
            </w:r>
            <w:proofErr w:type="gramEnd"/>
            <w:r>
              <w:rPr>
                <w:rFonts w:ascii="Calibri Light" w:eastAsia="Times New Roman" w:hAnsi="Calibri Light" w:cs="Times New Roman"/>
                <w:i/>
                <w:iCs/>
                <w:sz w:val="24"/>
                <w:szCs w:val="24"/>
                <w:lang w:eastAsia="cs-CZ"/>
              </w:rPr>
              <w:t xml:space="preserve"> a především v tom úspěšně předměty dokončit. Velice zajímavé také bylo studovat v angličtině a pracovat v týmech s lidmi z celého světa. Je dobré vidět, že si u nás nevymýšlí a matematika opravdu </w:t>
            </w:r>
            <w:r>
              <w:rPr>
                <w:rFonts w:ascii="Calibri Light" w:eastAsia="Times New Roman" w:hAnsi="Calibri Light" w:cs="Times New Roman"/>
                <w:i/>
                <w:iCs/>
                <w:sz w:val="24"/>
                <w:szCs w:val="24"/>
                <w:lang w:eastAsia="cs-CZ"/>
              </w:rPr>
              <w:t>platí všude stejně.</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osobní přínos studijního pobytu.</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Osobní přínos byl pro mne ohromný. Rozhodně většina přínosu pobytu není v předmětech a konkrétních znalostech ale v celkové zkušenosti samostatně fungovat na druhém konci světa, být </w:t>
            </w:r>
            <w:r>
              <w:rPr>
                <w:rFonts w:ascii="Calibri Light" w:eastAsia="Times New Roman" w:hAnsi="Calibri Light" w:cs="Times New Roman"/>
                <w:i/>
                <w:iCs/>
                <w:sz w:val="24"/>
                <w:szCs w:val="24"/>
                <w:lang w:eastAsia="cs-CZ"/>
              </w:rPr>
              <w:t xml:space="preserve">součástí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komunity studentů a získávat zkušenosti z kontaktu s nimi. Pobyt mi dodal sebevědomí v tom, že jsem schopen samostatně fungovat a začlenit se do úplně cizího prostředí, ve kterém jsem před tím absolutně nikoho neznal. Navázal jsem také mn</w:t>
            </w:r>
            <w:r>
              <w:rPr>
                <w:rFonts w:ascii="Calibri Light" w:eastAsia="Times New Roman" w:hAnsi="Calibri Light" w:cs="Times New Roman"/>
                <w:i/>
                <w:iCs/>
                <w:sz w:val="24"/>
                <w:szCs w:val="24"/>
                <w:lang w:eastAsia="cs-CZ"/>
              </w:rPr>
              <w:t xml:space="preserve">oho vztahů s ostatními mezinárodními studenty a značně jsem si rozšířil obzory. Pobyt naprosto doporučuji všem, kteří se chtějí osobně rozvinout a otestovat svoje schopnosti. NTU je skvělá v tom, že mají opravdu velkou komunitu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studentů a většina </w:t>
            </w:r>
            <w:r>
              <w:rPr>
                <w:rFonts w:ascii="Calibri Light" w:eastAsia="Times New Roman" w:hAnsi="Calibri Light" w:cs="Times New Roman"/>
                <w:i/>
                <w:iCs/>
                <w:sz w:val="24"/>
                <w:szCs w:val="24"/>
                <w:lang w:eastAsia="cs-CZ"/>
              </w:rPr>
              <w:t>žije společně na kampusu.</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informace a podporu poskytnuté domácí školou – v případě nespokojenosti uveďte konkrétní nedostatky</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 komunikací s rektorátem i studijním oddělení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jsem neměl žádné výhrady. Informace byly dostačující a postu</w:t>
            </w:r>
            <w:r>
              <w:rPr>
                <w:rFonts w:ascii="Calibri Light" w:eastAsia="Times New Roman" w:hAnsi="Calibri Light" w:cs="Times New Roman"/>
                <w:i/>
                <w:iCs/>
                <w:sz w:val="24"/>
                <w:szCs w:val="24"/>
                <w:lang w:eastAsia="cs-CZ"/>
              </w:rPr>
              <w:t>p nebyl nijak složitý.</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pPr>
            <w:r>
              <w:rPr>
                <w:rFonts w:ascii="Calibri Light" w:eastAsia="Times New Roman" w:hAnsi="Calibri Light" w:cs="Times New Roman"/>
                <w:sz w:val="24"/>
                <w:szCs w:val="24"/>
                <w:lang w:eastAsia="cs-CZ"/>
              </w:rPr>
              <w:t xml:space="preserve">Ohodnoťte informace a podporu poskytnuté zahraniční školou </w:t>
            </w:r>
            <w:proofErr w:type="gramStart"/>
            <w:r>
              <w:rPr>
                <w:rFonts w:ascii="Calibri Light" w:eastAsia="Times New Roman" w:hAnsi="Calibri Light" w:cs="Times New Roman"/>
                <w:sz w:val="24"/>
                <w:szCs w:val="24"/>
                <w:lang w:eastAsia="cs-CZ"/>
              </w:rPr>
              <w:t>-  v</w:t>
            </w:r>
            <w:proofErr w:type="gramEnd"/>
            <w:r>
              <w:rPr>
                <w:rFonts w:ascii="Calibri Light" w:eastAsia="Times New Roman" w:hAnsi="Calibri Light" w:cs="Times New Roman"/>
                <w:sz w:val="24"/>
                <w:szCs w:val="24"/>
                <w:lang w:eastAsia="cs-CZ"/>
              </w:rPr>
              <w:t xml:space="preserve"> případě nespokojenosti </w:t>
            </w:r>
            <w:r>
              <w:rPr>
                <w:rFonts w:ascii="Calibri Light" w:eastAsia="Times New Roman" w:hAnsi="Calibri Light" w:cs="Times New Roman"/>
                <w:sz w:val="24"/>
                <w:szCs w:val="24"/>
                <w:lang w:eastAsia="cs-CZ"/>
              </w:rPr>
              <w:lastRenderedPageBreak/>
              <w:t>uveďte konkrétní nedostatky</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Spokojenost. NTU má velice dobrou zahraniční kancelář a celkový proces s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studenty je bezproblémový. Inform</w:t>
            </w:r>
            <w:r>
              <w:rPr>
                <w:rFonts w:ascii="Calibri Light" w:eastAsia="Times New Roman" w:hAnsi="Calibri Light" w:cs="Times New Roman"/>
                <w:i/>
                <w:iCs/>
                <w:sz w:val="24"/>
                <w:szCs w:val="24"/>
                <w:lang w:eastAsia="cs-CZ"/>
              </w:rPr>
              <w:t xml:space="preserve">ací bylo dost a včas, všechny systémy funkční. </w:t>
            </w:r>
          </w:p>
          <w:p w:rsidR="000D1031" w:rsidRDefault="000D1031">
            <w:pPr>
              <w:spacing w:after="0" w:line="240" w:lineRule="auto"/>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Měl/a byste zájem o nějaký další pobyt v zahraničí?</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Ano, rád bych se podívat do Izraele.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Co jste po absolvování pobytu nejvíce ocenil/a?</w:t>
            </w:r>
          </w:p>
          <w:p w:rsidR="009E1CC1" w:rsidRDefault="000D1031">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České Pivo</w:t>
            </w:r>
          </w:p>
          <w:p w:rsidR="000D1031" w:rsidRDefault="000D1031">
            <w:pPr>
              <w:spacing w:after="0" w:line="240" w:lineRule="auto"/>
              <w:rPr>
                <w:rFonts w:ascii="Calibri Light" w:eastAsia="Times New Roman" w:hAnsi="Calibri Light" w:cs="Times New Roman"/>
                <w:sz w:val="24"/>
                <w:szCs w:val="24"/>
                <w:lang w:eastAsia="cs-CZ"/>
              </w:rPr>
            </w:pPr>
            <w:bookmarkStart w:id="9" w:name="_GoBack"/>
            <w:bookmarkEnd w:id="9"/>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Setkal/a jste se během pobytu s nějakými </w:t>
            </w:r>
            <w:r>
              <w:rPr>
                <w:rFonts w:ascii="Calibri Light" w:eastAsia="Times New Roman" w:hAnsi="Calibri Light" w:cs="Times New Roman"/>
                <w:sz w:val="24"/>
                <w:szCs w:val="24"/>
                <w:lang w:eastAsia="cs-CZ"/>
              </w:rPr>
              <w:t>závažnými problémy?</w:t>
            </w:r>
          </w:p>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Ne</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0D10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Odkaz na fotogalerii, blog apod.</w:t>
            </w:r>
          </w:p>
        </w:tc>
      </w:tr>
    </w:tbl>
    <w:p w:rsidR="009E1CC1" w:rsidRDefault="009E1CC1"/>
    <w:sectPr w:rsidR="009E1CC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4D0"/>
    <w:multiLevelType w:val="multilevel"/>
    <w:tmpl w:val="FE62BB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A2D2ACC"/>
    <w:multiLevelType w:val="multilevel"/>
    <w:tmpl w:val="432C4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B60424"/>
    <w:multiLevelType w:val="multilevel"/>
    <w:tmpl w:val="07943A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1CC1"/>
    <w:rsid w:val="000D1031"/>
    <w:rsid w:val="007C0A8D"/>
    <w:rsid w:val="00871131"/>
    <w:rsid w:val="009E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738"/>
  <w15:docId w15:val="{AEDDCD0A-9B75-4F2C-82DA-AA9B533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paragraph" w:styleId="Nadpis1">
    <w:name w:val="heading 1"/>
    <w:basedOn w:val="Normln"/>
    <w:uiPriority w:val="9"/>
    <w:qFormat/>
    <w:pPr>
      <w:keepNext/>
      <w:keepLines/>
      <w:spacing w:before="240" w:after="0"/>
      <w:outlineLvl w:val="0"/>
    </w:pPr>
    <w:rPr>
      <w:rFonts w:ascii="Calibri Light" w:hAnsi="Calibri Light"/>
      <w:color w:val="2E74B5"/>
      <w:sz w:val="32"/>
      <w:szCs w:val="32"/>
    </w:rPr>
  </w:style>
  <w:style w:type="paragraph" w:styleId="Nadpis2">
    <w:name w:val="heading 2"/>
    <w:basedOn w:val="Normln"/>
    <w:uiPriority w:val="9"/>
    <w:unhideWhenUsed/>
    <w:qFormat/>
    <w:pPr>
      <w:spacing w:before="280" w:after="28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uiPriority w:val="9"/>
    <w:unhideWhenUsed/>
    <w:qFormat/>
    <w:pPr>
      <w:spacing w:before="280" w:after="28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uiPriority w:val="9"/>
    <w:semiHidden/>
    <w:unhideWhenUsed/>
    <w:qFormat/>
    <w:pPr>
      <w:spacing w:before="280" w:after="28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qFormat/>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qFormat/>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qFormat/>
    <w:rPr>
      <w:rFonts w:ascii="Times New Roman" w:eastAsia="Times New Roman" w:hAnsi="Times New Roman" w:cs="Times New Roman"/>
      <w:b/>
      <w:bCs/>
      <w:sz w:val="24"/>
      <w:szCs w:val="24"/>
      <w:lang w:eastAsia="cs-CZ"/>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Nadpis1Char">
    <w:name w:val="Nadpis 1 Char"/>
    <w:basedOn w:val="Standardnpsmoodstavce"/>
    <w:qFormat/>
    <w:rPr>
      <w:rFonts w:ascii="Calibri Light" w:eastAsia="Calibri" w:hAnsi="Calibri Light" w:cs="DejaVu Sans"/>
      <w:color w:val="2E74B5"/>
      <w:sz w:val="32"/>
      <w:szCs w:val="32"/>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Light" w:eastAsia="Times New Roman" w:hAnsi="Calibri Light" w:cs="Times New Roman"/>
      <w:sz w:val="24"/>
      <w:szCs w:val="24"/>
      <w:lang w:eastAsia="cs-CZ"/>
    </w:rPr>
  </w:style>
  <w:style w:type="character" w:customStyle="1" w:styleId="ListLabel20">
    <w:name w:val="ListLabel 20"/>
    <w:qFormat/>
    <w:rPr>
      <w:rFonts w:ascii="Calibri Light" w:eastAsia="Times New Roman" w:hAnsi="Calibri Light" w:cs="Times New Roman"/>
      <w:sz w:val="24"/>
      <w:szCs w:val="24"/>
      <w:lang w:eastAsia="cs-CZ"/>
    </w:rPr>
  </w:style>
  <w:style w:type="character" w:customStyle="1" w:styleId="ListLabel21">
    <w:name w:val="ListLabel 21"/>
    <w:qFormat/>
    <w:rPr>
      <w:rFonts w:ascii="Calibri Light" w:eastAsia="Times New Roman" w:hAnsi="Calibri Light" w:cs="Times New Roman"/>
      <w:i/>
      <w:iCs/>
      <w:sz w:val="24"/>
      <w:szCs w:val="24"/>
      <w:lang w:eastAsia="cs-CZ"/>
    </w:rPr>
  </w:style>
  <w:style w:type="paragraph" w:customStyle="1" w:styleId="Heading">
    <w:name w:val="Heading"/>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Textbubliny">
    <w:name w:val="Balloon Text"/>
    <w:basedOn w:val="Normln"/>
    <w:qFormat/>
    <w:pPr>
      <w:spacing w:after="0" w:line="240" w:lineRule="auto"/>
    </w:pPr>
    <w:rPr>
      <w:rFonts w:ascii="Segoe UI" w:hAnsi="Segoe UI" w:cs="Segoe UI"/>
      <w:sz w:val="18"/>
      <w:szCs w:val="18"/>
    </w:rPr>
  </w:style>
  <w:style w:type="paragraph" w:customStyle="1" w:styleId="TableContents">
    <w:name w:val="Table Contents"/>
    <w:basedOn w:val="Normln"/>
    <w:qFormat/>
    <w:pPr>
      <w:suppressLineNumbers/>
    </w:pPr>
  </w:style>
  <w:style w:type="paragraph" w:styleId="Odstavecseseznamem">
    <w:name w:val="List Paragraph"/>
    <w:basedOn w:val="Normln"/>
    <w:uiPriority w:val="34"/>
    <w:qFormat/>
    <w:rsid w:val="0087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u.edu.sg/SAO/WhoWeAre/OneStop/OurServices/Immigration/STP/Pages/Application-of-Student's-Pa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h.wis.ntu.edu.sg/webexe/owa/aus_subj_cont.main" TargetMode="External"/><Relationship Id="rId5" Type="http://schemas.openxmlformats.org/officeDocument/2006/relationships/hyperlink" Target="https://global.ntu.edu.sg/GMP/GEMTrailblazer/Pages/GEMTrailblaz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2583</Words>
  <Characters>14727</Characters>
  <Application>Microsoft Office Word</Application>
  <DocSecurity>0</DocSecurity>
  <Lines>122</Lines>
  <Paragraphs>34</Paragraphs>
  <ScaleCrop>false</ScaleCrop>
  <Company>ČVUT v Praze</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dc:description/>
  <cp:lastModifiedBy>Mlcoch, David</cp:lastModifiedBy>
  <cp:revision>24</cp:revision>
  <cp:lastPrinted>2017-11-21T10:40:00Z</cp:lastPrinted>
  <dcterms:created xsi:type="dcterms:W3CDTF">2017-11-23T10:59:00Z</dcterms:created>
  <dcterms:modified xsi:type="dcterms:W3CDTF">2019-08-05T13:04:00Z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ČVUT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