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3ED51609" wp14:textId="77777777">
      <w:pPr>
        <w:pStyle w:val="Nadpis1"/>
        <w:bidi w:val="0"/>
        <w:spacing w:before="240" w:after="0"/>
        <w:rPr>
          <w:rFonts w:eastAsia="Times New Roman"/>
          <w:b/>
          <w:b/>
          <w:lang w:eastAsia="cs-CZ"/>
        </w:rPr>
      </w:pPr>
      <w:r w:rsidRPr="0CD2E3FC" w:rsidR="0CD2E3FC">
        <w:rPr>
          <w:rFonts w:eastAsia="Times New Roman"/>
          <w:b w:val="1"/>
          <w:bCs w:val="1"/>
          <w:lang w:eastAsia="cs-CZ"/>
        </w:rPr>
        <w:t>Základní údaje o studentovi</w:t>
      </w:r>
    </w:p>
    <w:tbl>
      <w:tblPr>
        <w:tblStyle w:val="TableGrid"/>
        <w:tblW w:w="9434" w:type="dxa"/>
        <w:jc w:val="left"/>
        <w:tblInd w:w="0" w:type="dxa"/>
        <w:tblBorders/>
        <w:tblCellMar>
          <w:top w:w="15" w:type="dxa"/>
          <w:left w:w="15" w:type="dxa"/>
          <w:bottom w:w="15" w:type="dxa"/>
          <w:right w:w="15" w:type="dxa"/>
        </w:tblCellMar>
        <w:tblLook w:val="04A0" w:firstRow="1" w:lastRow="0" w:firstColumn="1" w:lastColumn="0" w:noHBand="0" w:noVBand="1"/>
      </w:tblPr>
      <w:tblGrid>
        <w:gridCol w:w="4350"/>
        <w:gridCol w:w="5084"/>
      </w:tblGrid>
      <w:tr xmlns:wp14="http://schemas.microsoft.com/office/word/2010/wordml" w:rsidTr="364472D5" w14:paraId="28612007" wp14:textId="77777777">
        <w:tc>
          <w:tcPr>
            <w:tcMar/>
          </w:tcPr>
          <w:p w:rsidP="364472D5" w14:paraId="1194209E" w14:textId="63C61FC0">
            <w:pPr>
              <w:rPr>
                <w:rFonts w:ascii="Calibri Light" w:hAnsi="Calibri Light" w:eastAsia="Calibri Light" w:cs="Calibri Light" w:asciiTheme="majorAscii" w:hAnsiTheme="majorAscii" w:eastAsiaTheme="majorAscii" w:cstheme="majorAscii"/>
                <w:sz w:val="24"/>
                <w:szCs w:val="24"/>
              </w:rPr>
            </w:pPr>
            <w:r w:rsidRPr="364472D5" w:rsidR="364472D5">
              <w:rPr>
                <w:rFonts w:ascii="Calibri Light" w:hAnsi="Calibri Light" w:eastAsia="Calibri Light" w:cs="Calibri Light" w:asciiTheme="majorAscii" w:hAnsiTheme="majorAscii" w:eastAsiaTheme="majorAscii" w:cstheme="majorAscii"/>
                <w:sz w:val="24"/>
                <w:szCs w:val="24"/>
              </w:rPr>
              <w:t>Fakulta:</w:t>
            </w:r>
          </w:p>
        </w:tc>
        <w:trPr/>
        <w:tc>
          <w:tcPr>
            <w:tcW w:w="5084" w:type="dxa"/>
            <w:tcBorders/>
            <w:tcMar/>
            <w:vAlign w:val="center"/>
          </w:tcPr>
          <w:p w:rsidR="1194209E" w:rsidP="1194209E" w:rsidRDefault="1194209E" w14:paraId="41323BF6" w14:textId="553F688B">
            <w:pPr>
              <w:pStyle w:val="Normal"/>
              <w:rPr>
                <w:rFonts w:ascii="Calibri Light" w:hAnsi="Calibri Light" w:eastAsia="Times New Roman" w:cs="Times New Roman" w:asciiTheme="majorAscii" w:hAnsiTheme="majorAscii"/>
                <w:sz w:val="24"/>
                <w:szCs w:val="24"/>
                <w:lang w:eastAsia="cs-CZ"/>
              </w:rPr>
            </w:pPr>
            <w:r w:rsidRPr="1194209E" w:rsidR="1194209E">
              <w:rPr>
                <w:rFonts w:ascii="Calibri Light" w:hAnsi="Calibri Light" w:eastAsia="Times New Roman" w:cs="Times New Roman" w:asciiTheme="majorAscii" w:hAnsiTheme="majorAscii"/>
                <w:sz w:val="24"/>
                <w:szCs w:val="24"/>
                <w:lang w:eastAsia="cs-CZ"/>
              </w:rPr>
              <w:t>FEL</w:t>
            </w:r>
          </w:p>
        </w:tc>
      </w:tr>
      <w:tr xmlns:wp14="http://schemas.microsoft.com/office/word/2010/wordml" w:rsidTr="364472D5" w14:paraId="45D52FA7" wp14:textId="77777777">
        <w:trPr/>
        <w:tc>
          <w:tcPr>
            <w:tcW w:w="4350" w:type="dxa"/>
            <w:tcBorders/>
            <w:tcMar/>
            <w:vAlign w:val="center"/>
          </w:tcPr>
          <w:p w:rsidP="1194209E" w14:paraId="3B6181D8" wp14:textId="0F9B71F0">
            <w:pPr>
              <w:pStyle w:val="Normal"/>
              <w:bidi w:val="0"/>
              <w:spacing w:before="0" w:after="0" w:line="240" w:lineRule="auto"/>
              <w:rPr>
                <w:rFonts w:ascii="Calibri Light" w:hAnsi="Calibri Light" w:eastAsia="Times New Roman" w:cs="Times New Roman" w:asciiTheme="majorAscii" w:hAnsiTheme="majorAscii"/>
                <w:sz w:val="24"/>
                <w:szCs w:val="24"/>
                <w:lang w:eastAsia="cs-CZ"/>
              </w:rPr>
            </w:pPr>
            <w:r w:rsidRPr="1194209E" w:rsidR="1194209E">
              <w:rPr>
                <w:rFonts w:ascii="Calibri Light" w:hAnsi="Calibri Light" w:eastAsia="Times New Roman" w:cs="Times New Roman" w:asciiTheme="majorAscii" w:hAnsiTheme="majorAscii"/>
                <w:sz w:val="24"/>
                <w:szCs w:val="24"/>
                <w:lang w:eastAsia="cs-CZ"/>
              </w:rPr>
              <w:t xml:space="preserve">Obor studia: </w:t>
            </w:r>
          </w:p>
        </w:tc>
        <w:tc>
          <w:tcPr>
            <w:tcW w:w="5084" w:type="dxa"/>
            <w:tcBorders/>
            <w:tcMar/>
            <w:vAlign w:val="center"/>
          </w:tcPr>
          <w:p w14:paraId="0A37501D" wp14:textId="25979496">
            <w:pPr>
              <w:pStyle w:val="Normal"/>
              <w:spacing w:before="0" w:after="0" w:line="240" w:lineRule="auto"/>
            </w:pPr>
            <w:r w:rsidRPr="1194209E" w:rsidR="1194209E">
              <w:rPr>
                <w:rFonts w:ascii="Calibri Light" w:hAnsi="Calibri Light" w:eastAsia="Times New Roman" w:cs="Times New Roman" w:asciiTheme="majorAscii" w:hAnsiTheme="majorAscii"/>
                <w:sz w:val="24"/>
                <w:szCs w:val="24"/>
                <w:lang w:eastAsia="cs-CZ"/>
              </w:rPr>
              <w:t>OI Datové vědy</w:t>
            </w:r>
          </w:p>
        </w:tc>
      </w:tr>
      <w:tr xmlns:wp14="http://schemas.microsoft.com/office/word/2010/wordml" w:rsidTr="364472D5" w14:paraId="61B26434" wp14:textId="77777777">
        <w:trPr/>
        <w:tc>
          <w:tcPr>
            <w:tcW w:w="4350" w:type="dxa"/>
            <w:tcBorders/>
            <w:tcMar/>
            <w:vAlign w:val="center"/>
          </w:tcPr>
          <w:p w:rsidP="1194209E" w14:paraId="6B2A71D1" wp14:textId="0146934A">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1194209E" w:rsidR="1194209E">
              <w:rPr>
                <w:rFonts w:ascii="Calibri Light" w:hAnsi="Calibri Light" w:eastAsia="Times New Roman" w:cs="Times New Roman" w:asciiTheme="majorAscii" w:hAnsiTheme="majorAscii"/>
                <w:sz w:val="24"/>
                <w:szCs w:val="24"/>
                <w:lang w:eastAsia="cs-CZ"/>
              </w:rPr>
              <w:t xml:space="preserve">Úroveň studia v době pobytu v zahraničí: </w:t>
            </w:r>
          </w:p>
        </w:tc>
        <w:tc>
          <w:tcPr>
            <w:tcW w:w="5084" w:type="dxa"/>
            <w:tcBorders/>
            <w:tcMar/>
            <w:vAlign w:val="center"/>
          </w:tcPr>
          <w:p w14:paraId="5DAB6C7B" wp14:textId="5A7EDECE">
            <w:pPr>
              <w:pStyle w:val="Normal"/>
              <w:spacing w:before="0" w:after="0" w:line="240" w:lineRule="auto"/>
            </w:pPr>
            <w:r w:rsidRPr="1194209E" w:rsidR="1194209E">
              <w:rPr>
                <w:rFonts w:ascii="Calibri Light" w:hAnsi="Calibri Light" w:eastAsia="Times New Roman" w:cs="Times New Roman" w:asciiTheme="majorAscii" w:hAnsiTheme="majorAscii"/>
                <w:sz w:val="24"/>
                <w:szCs w:val="24"/>
                <w:lang w:eastAsia="cs-CZ"/>
              </w:rPr>
              <w:t xml:space="preserve">1. </w:t>
            </w:r>
            <w:r w:rsidRPr="1194209E" w:rsidR="1194209E">
              <w:rPr>
                <w:rFonts w:ascii="Calibri Light" w:hAnsi="Calibri Light" w:eastAsia="Times New Roman" w:cs="Times New Roman" w:asciiTheme="majorAscii" w:hAnsiTheme="majorAscii"/>
                <w:sz w:val="24"/>
                <w:szCs w:val="24"/>
                <w:lang w:eastAsia="cs-CZ"/>
              </w:rPr>
              <w:t>ročník magisterského</w:t>
            </w:r>
            <w:r w:rsidRPr="1194209E" w:rsidR="1194209E">
              <w:rPr>
                <w:rFonts w:ascii="Calibri Light" w:hAnsi="Calibri Light" w:eastAsia="Times New Roman" w:cs="Times New Roman" w:asciiTheme="majorAscii" w:hAnsiTheme="majorAscii"/>
                <w:sz w:val="24"/>
                <w:szCs w:val="24"/>
                <w:lang w:eastAsia="cs-CZ"/>
              </w:rPr>
              <w:t xml:space="preserve"> studia</w:t>
            </w:r>
          </w:p>
        </w:tc>
      </w:tr>
    </w:tbl>
    <w:p xmlns:wp14="http://schemas.microsoft.com/office/word/2010/wordml" w14:paraId="55A503BF" wp14:textId="77777777">
      <w:pPr>
        <w:pStyle w:val="Nadpis1"/>
        <w:rPr>
          <w:rFonts w:eastAsia="Times New Roman"/>
          <w:lang w:eastAsia="cs-CZ"/>
        </w:rPr>
      </w:pPr>
      <w:r>
        <w:rPr>
          <w:rFonts w:eastAsia="Times New Roman"/>
          <w:lang w:eastAsia="cs-CZ"/>
        </w:rPr>
        <w:t>Zahraniční škola</w:t>
      </w:r>
    </w:p>
    <w:tbl>
      <w:tblPr>
        <w:tblStyle w:val="TableGrid"/>
        <w:tblW w:w="9409" w:type="dxa"/>
        <w:jc w:val="left"/>
        <w:tblInd w:w="0" w:type="dxa"/>
        <w:tblBorders/>
        <w:tblCellMar>
          <w:top w:w="15" w:type="dxa"/>
          <w:left w:w="15" w:type="dxa"/>
          <w:bottom w:w="15" w:type="dxa"/>
          <w:right w:w="15" w:type="dxa"/>
        </w:tblCellMar>
        <w:tblLook w:val="04A0" w:firstRow="1" w:lastRow="0" w:firstColumn="1" w:lastColumn="0" w:noHBand="0" w:noVBand="1"/>
      </w:tblPr>
      <w:tblGrid>
        <w:gridCol w:w="4339"/>
        <w:gridCol w:w="5070"/>
      </w:tblGrid>
      <w:tr xmlns:wp14="http://schemas.microsoft.com/office/word/2010/wordml" w:rsidTr="1194209E" w14:paraId="17F071D3" wp14:textId="77777777">
        <w:trPr/>
        <w:tc>
          <w:tcPr>
            <w:tcW w:w="4339" w:type="dxa"/>
            <w:tcBorders/>
            <w:tcMar/>
            <w:vAlign w:val="center"/>
          </w:tcPr>
          <w:p w:rsidP="1194209E" w14:paraId="0674458B" wp14:textId="1CB15E73">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1194209E" w:rsidR="1194209E">
              <w:rPr>
                <w:rFonts w:ascii="Calibri Light" w:hAnsi="Calibri Light" w:eastAsia="Times New Roman" w:cs="Times New Roman" w:asciiTheme="majorAscii" w:hAnsiTheme="majorAscii"/>
                <w:sz w:val="24"/>
                <w:szCs w:val="24"/>
                <w:lang w:eastAsia="cs-CZ"/>
              </w:rPr>
              <w:t xml:space="preserve">Země: </w:t>
            </w:r>
          </w:p>
        </w:tc>
        <w:tc>
          <w:tcPr>
            <w:tcW w:w="5070" w:type="dxa"/>
            <w:tcBorders/>
            <w:tcMar/>
            <w:vAlign w:val="center"/>
          </w:tcPr>
          <w:p w14:paraId="02EB378F" wp14:textId="7C250C7B">
            <w:pPr>
              <w:pStyle w:val="Normal"/>
              <w:spacing w:before="0" w:after="0" w:line="240" w:lineRule="auto"/>
            </w:pPr>
            <w:r w:rsidRPr="1194209E" w:rsidR="1194209E">
              <w:rPr>
                <w:rFonts w:ascii="Calibri Light" w:hAnsi="Calibri Light" w:eastAsia="Times New Roman" w:cs="Times New Roman" w:asciiTheme="majorAscii" w:hAnsiTheme="majorAscii"/>
                <w:sz w:val="24"/>
                <w:szCs w:val="24"/>
                <w:lang w:eastAsia="cs-CZ"/>
              </w:rPr>
              <w:t>Singapur</w:t>
            </w:r>
          </w:p>
        </w:tc>
      </w:tr>
      <w:tr xmlns:wp14="http://schemas.microsoft.com/office/word/2010/wordml" w:rsidTr="1194209E" w14:paraId="184FA8CE" wp14:textId="77777777">
        <w:trPr/>
        <w:tc>
          <w:tcPr>
            <w:tcW w:w="4339" w:type="dxa"/>
            <w:tcBorders/>
            <w:tcMar/>
            <w:vAlign w:val="center"/>
          </w:tcPr>
          <w:p w:rsidP="1194209E" w14:paraId="10EA713D" wp14:textId="2B087338">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1194209E" w:rsidR="1194209E">
              <w:rPr>
                <w:rFonts w:ascii="Calibri Light" w:hAnsi="Calibri Light" w:eastAsia="Times New Roman" w:cs="Times New Roman" w:asciiTheme="majorAscii" w:hAnsiTheme="majorAscii"/>
                <w:sz w:val="24"/>
                <w:szCs w:val="24"/>
                <w:lang w:eastAsia="cs-CZ"/>
              </w:rPr>
              <w:t xml:space="preserve">Název zahraniční školy: </w:t>
            </w:r>
          </w:p>
        </w:tc>
        <w:tc>
          <w:tcPr>
            <w:tcW w:w="5070" w:type="dxa"/>
            <w:tcBorders/>
            <w:tcMar/>
            <w:vAlign w:val="center"/>
          </w:tcPr>
          <w:p w14:paraId="6A05A809" wp14:textId="74E979D0">
            <w:pPr>
              <w:pStyle w:val="Normal"/>
              <w:spacing w:before="0" w:after="0" w:line="240" w:lineRule="auto"/>
            </w:pPr>
            <w:r w:rsidRPr="1194209E" w:rsidR="1194209E">
              <w:rPr>
                <w:rFonts w:ascii="Calibri Light" w:hAnsi="Calibri Light" w:eastAsia="Times New Roman" w:cs="Times New Roman" w:asciiTheme="majorAscii" w:hAnsiTheme="majorAscii"/>
                <w:sz w:val="24"/>
                <w:szCs w:val="24"/>
                <w:lang w:eastAsia="cs-CZ"/>
              </w:rPr>
              <w:t>Nanyang Technological University</w:t>
            </w:r>
          </w:p>
        </w:tc>
      </w:tr>
      <w:tr xmlns:wp14="http://schemas.microsoft.com/office/word/2010/wordml" w:rsidTr="1194209E" w14:paraId="3874E3C8" wp14:textId="77777777">
        <w:trPr/>
        <w:tc>
          <w:tcPr>
            <w:tcW w:w="4339" w:type="dxa"/>
            <w:tcBorders/>
            <w:tcMar/>
            <w:vAlign w:val="center"/>
          </w:tcPr>
          <w:p w:rsidP="1194209E" w14:paraId="584E3513" wp14:textId="5E81AD71">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1194209E" w:rsidR="1194209E">
              <w:rPr>
                <w:rFonts w:ascii="Calibri Light" w:hAnsi="Calibri Light" w:eastAsia="Times New Roman" w:cs="Times New Roman" w:asciiTheme="majorAscii" w:hAnsiTheme="majorAscii"/>
                <w:sz w:val="24"/>
                <w:szCs w:val="24"/>
                <w:lang w:eastAsia="cs-CZ"/>
              </w:rPr>
              <w:t xml:space="preserve">Fakulta/katedra/ateliér zahraniční školy: </w:t>
            </w:r>
          </w:p>
        </w:tc>
        <w:tc>
          <w:tcPr>
            <w:tcW w:w="5070" w:type="dxa"/>
            <w:tcBorders/>
            <w:tcMar/>
            <w:vAlign w:val="center"/>
          </w:tcPr>
          <w:p w14:paraId="5A39BBE3" wp14:textId="17E69788">
            <w:pPr>
              <w:pStyle w:val="Normal"/>
              <w:spacing w:before="0" w:after="0" w:line="240" w:lineRule="auto"/>
            </w:pPr>
            <w:r w:rsidRPr="1194209E" w:rsidR="1194209E">
              <w:rPr>
                <w:rFonts w:ascii="Calibri Light" w:hAnsi="Calibri Light" w:eastAsia="Times New Roman" w:cs="Times New Roman" w:asciiTheme="majorAscii" w:hAnsiTheme="majorAscii"/>
                <w:sz w:val="24"/>
                <w:szCs w:val="24"/>
                <w:lang w:eastAsia="cs-CZ"/>
              </w:rPr>
              <w:t>School of Computer Science and Engineering</w:t>
            </w:r>
          </w:p>
        </w:tc>
      </w:tr>
      <w:tr xmlns:wp14="http://schemas.microsoft.com/office/word/2010/wordml" w:rsidTr="1194209E" w14:paraId="4C45A339" wp14:textId="77777777">
        <w:trPr/>
        <w:tc>
          <w:tcPr>
            <w:tcW w:w="4339" w:type="dxa"/>
            <w:tcBorders/>
            <w:tcMar/>
            <w:vAlign w:val="center"/>
          </w:tcPr>
          <w:p w:rsidP="70621FF0" w14:paraId="0A63993E" wp14:textId="2C44B8D5">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1194209E" w:rsidR="1194209E">
              <w:rPr>
                <w:rFonts w:ascii="Calibri Light" w:hAnsi="Calibri Light" w:eastAsia="Times New Roman" w:cs="Times New Roman" w:asciiTheme="majorAscii" w:hAnsiTheme="majorAscii"/>
                <w:sz w:val="24"/>
                <w:szCs w:val="24"/>
                <w:lang w:eastAsia="cs-CZ"/>
              </w:rPr>
              <w:t xml:space="preserve">Jméno koordinátora zahraniční školy: </w:t>
            </w:r>
          </w:p>
        </w:tc>
        <w:tc>
          <w:tcPr>
            <w:tcW w:w="5070" w:type="dxa"/>
            <w:tcBorders/>
            <w:tcMar/>
            <w:vAlign w:val="center"/>
          </w:tcPr>
          <w:p w:rsidP="1194209E" w14:paraId="41C8F396" wp14:textId="3543ACF3">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1194209E" w:rsidR="1194209E">
              <w:rPr>
                <w:rFonts w:ascii="Calibri Light" w:hAnsi="Calibri Light" w:eastAsia="Times New Roman" w:cs="Times New Roman" w:asciiTheme="majorAscii" w:hAnsiTheme="majorAscii"/>
                <w:sz w:val="24"/>
                <w:szCs w:val="24"/>
                <w:lang w:eastAsia="cs-CZ"/>
              </w:rPr>
              <w:t>Pauline Ho</w:t>
            </w:r>
          </w:p>
        </w:tc>
      </w:tr>
      <w:tr xmlns:wp14="http://schemas.microsoft.com/office/word/2010/wordml" w:rsidTr="1194209E" w14:paraId="6D6B0260" wp14:textId="77777777">
        <w:trPr/>
        <w:tc>
          <w:tcPr>
            <w:tcW w:w="4339" w:type="dxa"/>
            <w:tcBorders/>
            <w:tcMar/>
            <w:vAlign w:val="center"/>
          </w:tcPr>
          <w:p w:rsidP="1194209E" w14:paraId="393CA1EE" wp14:textId="597BDD5A">
            <w:pPr>
              <w:pStyle w:val="Normal"/>
              <w:spacing w:before="0" w:after="0" w:line="240" w:lineRule="auto"/>
              <w:jc w:val="left"/>
              <w:rPr>
                <w:rFonts w:ascii="Calibri Light" w:hAnsi="Calibri Light" w:eastAsia="Calibri Light" w:cs="Calibri Light"/>
                <w:noProof w:val="0"/>
                <w:sz w:val="24"/>
                <w:szCs w:val="24"/>
                <w:lang w:val="cs-CZ"/>
              </w:rPr>
            </w:pPr>
            <w:r w:rsidRPr="1194209E" w:rsidR="1194209E">
              <w:rPr>
                <w:rFonts w:ascii="Calibri Light" w:hAnsi="Calibri Light" w:eastAsia="Times New Roman" w:cs="Times New Roman" w:asciiTheme="majorAscii" w:hAnsiTheme="majorAscii"/>
                <w:sz w:val="24"/>
                <w:szCs w:val="24"/>
                <w:lang w:eastAsia="cs-CZ"/>
              </w:rPr>
              <w:t xml:space="preserve">E-mail koordinátora zahraniční školy: </w:t>
            </w:r>
          </w:p>
        </w:tc>
        <w:tc>
          <w:tcPr>
            <w:tcW w:w="5070" w:type="dxa"/>
            <w:tcBorders/>
            <w:tcMar/>
            <w:vAlign w:val="center"/>
          </w:tcPr>
          <w:p w:rsidP="1194209E" w14:paraId="72A3D3EC" wp14:textId="0A41F51C">
            <w:pPr>
              <w:pStyle w:val="Normal"/>
              <w:spacing w:before="0" w:after="0" w:line="240" w:lineRule="auto"/>
              <w:rPr>
                <w:rFonts w:ascii="Calibri Light" w:hAnsi="Calibri Light" w:eastAsia="Times New Roman" w:cs="Times New Roman" w:asciiTheme="majorAscii" w:hAnsiTheme="majorAscii"/>
                <w:sz w:val="24"/>
                <w:szCs w:val="24"/>
                <w:lang w:eastAsia="cs-CZ"/>
              </w:rPr>
            </w:pPr>
            <w:hyperlink r:id="Rd59bac32aea3427f">
              <w:r w:rsidRPr="1194209E" w:rsidR="1194209E">
                <w:rPr>
                  <w:rStyle w:val="Hyperlink"/>
                  <w:rFonts w:ascii="Calibri Light" w:hAnsi="Calibri Light" w:eastAsia="Calibri Light" w:cs="Calibri Light"/>
                  <w:noProof w:val="0"/>
                  <w:sz w:val="24"/>
                  <w:szCs w:val="24"/>
                  <w:lang w:val="cs-CZ"/>
                </w:rPr>
                <w:t>GEM-Trailblazer@ntu.edu.sg</w:t>
              </w:r>
            </w:hyperlink>
          </w:p>
        </w:tc>
      </w:tr>
      <w:tr xmlns:wp14="http://schemas.microsoft.com/office/word/2010/wordml" w:rsidTr="1194209E" w14:paraId="7300E984" wp14:textId="77777777">
        <w:trPr/>
        <w:tc>
          <w:tcPr>
            <w:tcW w:w="4339" w:type="dxa"/>
            <w:tcBorders/>
            <w:tcMar/>
            <w:vAlign w:val="center"/>
          </w:tcPr>
          <w:p w:rsidP="1194209E" w14:paraId="6A812DA8" wp14:textId="027D2D86">
            <w:pPr>
              <w:pStyle w:val="Normal"/>
              <w:spacing w:before="0" w:after="0" w:line="240" w:lineRule="auto"/>
              <w:jc w:val="left"/>
              <w:rPr>
                <w:rFonts w:ascii="Calibri Light" w:hAnsi="Calibri Light" w:eastAsia="Calibri Light" w:cs="Calibri Light"/>
                <w:noProof w:val="0"/>
                <w:color w:val="0000FF"/>
                <w:sz w:val="24"/>
                <w:szCs w:val="24"/>
                <w:u w:val="single"/>
                <w:lang w:val="cs-CZ"/>
              </w:rPr>
            </w:pPr>
            <w:r w:rsidRPr="1194209E" w:rsidR="1194209E">
              <w:rPr>
                <w:rFonts w:ascii="Calibri Light" w:hAnsi="Calibri Light" w:eastAsia="Times New Roman" w:cs="Times New Roman" w:asciiTheme="majorAscii" w:hAnsiTheme="majorAscii"/>
                <w:sz w:val="24"/>
                <w:szCs w:val="24"/>
                <w:lang w:eastAsia="cs-CZ"/>
              </w:rPr>
              <w:t>Web zahraniční školy pro výměnné studenty:</w:t>
            </w:r>
          </w:p>
        </w:tc>
        <w:tc>
          <w:tcPr>
            <w:tcW w:w="5070" w:type="dxa"/>
            <w:tcBorders/>
            <w:tcMar/>
            <w:vAlign w:val="center"/>
          </w:tcPr>
          <w:p w:rsidP="70621FF0" w14:paraId="0D0B940D" wp14:textId="7D04A513">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1194209E" w:rsidR="1194209E">
              <w:rPr>
                <w:rFonts w:ascii="Calibri Light" w:hAnsi="Calibri Light" w:eastAsia="Times New Roman" w:cs="Times New Roman" w:asciiTheme="majorAscii" w:hAnsiTheme="majorAscii"/>
                <w:sz w:val="24"/>
                <w:szCs w:val="24"/>
                <w:lang w:eastAsia="cs-CZ"/>
              </w:rPr>
              <w:t xml:space="preserve"> </w:t>
            </w:r>
            <w:hyperlink r:id="Raafa2272e0a9466a">
              <w:r w:rsidRPr="1194209E" w:rsidR="1194209E">
                <w:rPr>
                  <w:rStyle w:val="Hyperlink"/>
                  <w:rFonts w:ascii="Calibri Light" w:hAnsi="Calibri Light" w:eastAsia="Calibri Light" w:cs="Calibri Light"/>
                  <w:noProof w:val="0"/>
                  <w:color w:val="0000FF"/>
                  <w:sz w:val="24"/>
                  <w:szCs w:val="24"/>
                  <w:u w:val="single"/>
                  <w:lang w:val="cs-CZ"/>
                </w:rPr>
                <w:t>http://global.ntu.edu.sg/GMP/GEMTrailblazer/Pages/GEMTrailblazer.aspx</w:t>
              </w:r>
            </w:hyperlink>
          </w:p>
        </w:tc>
      </w:tr>
    </w:tbl>
    <w:p xmlns:wp14="http://schemas.microsoft.com/office/word/2010/wordml" w14:paraId="1050DB98" wp14:textId="77777777">
      <w:pPr>
        <w:pStyle w:val="Nadpis1"/>
        <w:rPr>
          <w:rFonts w:eastAsia="Times New Roman"/>
          <w:lang w:eastAsia="cs-CZ"/>
        </w:rPr>
      </w:pPr>
      <w:r>
        <w:rPr>
          <w:rFonts w:eastAsia="Times New Roman"/>
          <w:lang w:eastAsia="cs-CZ"/>
        </w:rPr>
        <w:t>Studijní pobyt v zahraničí</w:t>
      </w:r>
    </w:p>
    <w:tbl>
      <w:tblPr>
        <w:tblStyle w:val="TableGrid"/>
        <w:tblW w:w="9405" w:type="dxa"/>
        <w:jc w:val="left"/>
        <w:tblInd w:w="0" w:type="dxa"/>
        <w:tblBorders/>
        <w:tblCellMar>
          <w:top w:w="15" w:type="dxa"/>
          <w:left w:w="15" w:type="dxa"/>
          <w:bottom w:w="15" w:type="dxa"/>
          <w:right w:w="15" w:type="dxa"/>
        </w:tblCellMar>
        <w:tblLook w:val="04A0" w:firstRow="1" w:lastRow="0" w:firstColumn="1" w:lastColumn="0" w:noHBand="0" w:noVBand="1"/>
      </w:tblPr>
      <w:tblGrid>
        <w:gridCol w:w="4320"/>
        <w:gridCol w:w="5085"/>
      </w:tblGrid>
      <w:tr xmlns:wp14="http://schemas.microsoft.com/office/word/2010/wordml" w:rsidTr="1194209E" w14:paraId="37FBD468" wp14:textId="77777777">
        <w:trPr/>
        <w:tc>
          <w:tcPr>
            <w:tcW w:w="4320" w:type="dxa"/>
            <w:tcBorders/>
            <w:tcMar/>
            <w:vAlign w:val="center"/>
          </w:tcPr>
          <w:p w:rsidP="70621FF0" w14:paraId="38408F0C" wp14:textId="22342E45">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1194209E" w:rsidR="1194209E">
              <w:rPr>
                <w:rFonts w:ascii="Calibri Light" w:hAnsi="Calibri Light" w:eastAsia="Times New Roman" w:cs="Times New Roman" w:asciiTheme="majorAscii" w:hAnsiTheme="majorAscii"/>
                <w:sz w:val="24"/>
                <w:szCs w:val="24"/>
                <w:lang w:eastAsia="cs-CZ"/>
              </w:rPr>
              <w:t xml:space="preserve">Akademický rok: </w:t>
            </w:r>
          </w:p>
        </w:tc>
        <w:tc>
          <w:tcPr>
            <w:tcW w:w="5085" w:type="dxa"/>
            <w:tcBorders/>
            <w:tcMar/>
            <w:vAlign w:val="center"/>
          </w:tcPr>
          <w:p w:rsidP="1194209E" w14:paraId="0E27B00A" wp14:textId="5A7EE0A8">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1194209E" w:rsidR="1194209E">
              <w:rPr>
                <w:rFonts w:ascii="Calibri Light" w:hAnsi="Calibri Light" w:eastAsia="Times New Roman" w:cs="Times New Roman" w:asciiTheme="majorAscii" w:hAnsiTheme="majorAscii"/>
                <w:sz w:val="24"/>
                <w:szCs w:val="24"/>
                <w:lang w:eastAsia="cs-CZ"/>
              </w:rPr>
              <w:t>2018/2019</w:t>
            </w:r>
          </w:p>
        </w:tc>
      </w:tr>
      <w:tr xmlns:wp14="http://schemas.microsoft.com/office/word/2010/wordml" w:rsidTr="1194209E" w14:paraId="79BB7B7D" wp14:textId="77777777">
        <w:trPr/>
        <w:tc>
          <w:tcPr>
            <w:tcW w:w="4320" w:type="dxa"/>
            <w:tcBorders/>
            <w:tcMar/>
            <w:vAlign w:val="center"/>
          </w:tcPr>
          <w:p w:rsidP="70621FF0" w14:paraId="040F549E" wp14:textId="2927BDDA">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1194209E" w:rsidR="1194209E">
              <w:rPr>
                <w:rFonts w:ascii="Calibri Light" w:hAnsi="Calibri Light" w:eastAsia="Times New Roman" w:cs="Times New Roman" w:asciiTheme="majorAscii" w:hAnsiTheme="majorAscii"/>
                <w:sz w:val="24"/>
                <w:szCs w:val="24"/>
                <w:lang w:eastAsia="cs-CZ"/>
              </w:rPr>
              <w:t>Začátek pobytu:</w:t>
            </w:r>
          </w:p>
        </w:tc>
        <w:tc>
          <w:tcPr>
            <w:tcW w:w="5085" w:type="dxa"/>
            <w:tcBorders/>
            <w:tcMar/>
            <w:vAlign w:val="center"/>
          </w:tcPr>
          <w:p w:rsidP="1194209E" w14:paraId="60061E4C" wp14:textId="1ABE1B73">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1194209E" w:rsidR="1194209E">
              <w:rPr>
                <w:rFonts w:ascii="Calibri Light" w:hAnsi="Calibri Light" w:eastAsia="Times New Roman" w:cs="Times New Roman" w:asciiTheme="majorAscii" w:hAnsiTheme="majorAscii"/>
                <w:sz w:val="24"/>
                <w:szCs w:val="24"/>
                <w:lang w:eastAsia="cs-CZ"/>
              </w:rPr>
              <w:t>10.1.2019</w:t>
            </w:r>
          </w:p>
        </w:tc>
      </w:tr>
      <w:tr xmlns:wp14="http://schemas.microsoft.com/office/word/2010/wordml" w:rsidTr="1194209E" w14:paraId="70A5B6E5" wp14:textId="77777777">
        <w:trPr/>
        <w:tc>
          <w:tcPr>
            <w:tcW w:w="4320" w:type="dxa"/>
            <w:tcBorders/>
            <w:tcMar/>
            <w:vAlign w:val="center"/>
          </w:tcPr>
          <w:p w:rsidP="70621FF0" w14:paraId="48C490D1" wp14:textId="0A3B05EA">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1194209E" w:rsidR="1194209E">
              <w:rPr>
                <w:rFonts w:ascii="Calibri Light" w:hAnsi="Calibri Light" w:eastAsia="Times New Roman" w:cs="Times New Roman" w:asciiTheme="majorAscii" w:hAnsiTheme="majorAscii"/>
                <w:sz w:val="24"/>
                <w:szCs w:val="24"/>
                <w:lang w:eastAsia="cs-CZ"/>
              </w:rPr>
              <w:t>Konec pobytu:</w:t>
            </w:r>
          </w:p>
        </w:tc>
        <w:tc>
          <w:tcPr>
            <w:tcW w:w="5085" w:type="dxa"/>
            <w:tcBorders/>
            <w:tcMar/>
            <w:vAlign w:val="center"/>
          </w:tcPr>
          <w:p w:rsidP="1194209E" w14:paraId="44EAFD9C" wp14:textId="13170A8B">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1194209E" w:rsidR="1194209E">
              <w:rPr>
                <w:rFonts w:ascii="Calibri Light" w:hAnsi="Calibri Light" w:eastAsia="Times New Roman" w:cs="Times New Roman" w:asciiTheme="majorAscii" w:hAnsiTheme="majorAscii"/>
                <w:sz w:val="24"/>
                <w:szCs w:val="24"/>
                <w:lang w:eastAsia="cs-CZ"/>
              </w:rPr>
              <w:t>10.5.2019</w:t>
            </w:r>
          </w:p>
        </w:tc>
      </w:tr>
      <w:tr xmlns:wp14="http://schemas.microsoft.com/office/word/2010/wordml" w:rsidTr="1194209E" w14:paraId="33AED794" wp14:textId="77777777">
        <w:trPr/>
        <w:tc>
          <w:tcPr>
            <w:tcW w:w="4320" w:type="dxa"/>
            <w:tcBorders/>
            <w:tcMar/>
            <w:vAlign w:val="center"/>
          </w:tcPr>
          <w:p w:rsidP="70621FF0" w14:paraId="353ADCB3" wp14:textId="017DF6C0">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1194209E" w:rsidR="1194209E">
              <w:rPr>
                <w:rFonts w:ascii="Calibri Light" w:hAnsi="Calibri Light" w:eastAsia="Times New Roman" w:cs="Times New Roman" w:asciiTheme="majorAscii" w:hAnsiTheme="majorAscii"/>
                <w:sz w:val="24"/>
                <w:szCs w:val="24"/>
                <w:lang w:eastAsia="cs-CZ"/>
              </w:rPr>
              <w:t>Délka pobytu v měsících:</w:t>
            </w:r>
          </w:p>
        </w:tc>
        <w:tc>
          <w:tcPr>
            <w:tcW w:w="5085" w:type="dxa"/>
            <w:tcBorders/>
            <w:tcMar/>
            <w:vAlign w:val="center"/>
          </w:tcPr>
          <w:p w:rsidP="1194209E" w14:paraId="4B94D5A5" wp14:textId="15F75CB4">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1194209E" w:rsidR="1194209E">
              <w:rPr>
                <w:rFonts w:ascii="Calibri Light" w:hAnsi="Calibri Light" w:eastAsia="Times New Roman" w:cs="Times New Roman" w:asciiTheme="majorAscii" w:hAnsiTheme="majorAscii"/>
                <w:sz w:val="24"/>
                <w:szCs w:val="24"/>
                <w:lang w:eastAsia="cs-CZ"/>
              </w:rPr>
              <w:t>4</w:t>
            </w:r>
          </w:p>
        </w:tc>
      </w:tr>
    </w:tbl>
    <w:p xmlns:wp14="http://schemas.microsoft.com/office/word/2010/wordml" w14:paraId="769C52A2" wp14:textId="77777777">
      <w:pPr>
        <w:pStyle w:val="Nadpis1"/>
        <w:rPr>
          <w:rFonts w:eastAsia="Times New Roman"/>
          <w:b/>
          <w:b/>
          <w:lang w:eastAsia="cs-CZ"/>
        </w:rPr>
      </w:pPr>
      <w:bookmarkStart w:name="Aktivity_před_výjezdem" w:id="0"/>
      <w:bookmarkEnd w:id="0"/>
      <w:r>
        <w:rPr>
          <w:rFonts w:eastAsia="Times New Roman"/>
          <w:b/>
          <w:lang w:eastAsia="cs-CZ"/>
        </w:rPr>
        <w:t>Aktivity před výjezdem</w:t>
      </w:r>
    </w:p>
    <w:tbl>
      <w:tblPr>
        <w:tblStyle w:val="TableGrid"/>
        <w:tblW w:w="9142" w:type="dxa"/>
        <w:jc w:val="left"/>
        <w:tblInd w:w="0" w:type="dxa"/>
        <w:tblBorders/>
        <w:tblCellMar>
          <w:top w:w="15" w:type="dxa"/>
          <w:left w:w="15" w:type="dxa"/>
          <w:bottom w:w="15" w:type="dxa"/>
          <w:right w:w="15" w:type="dxa"/>
        </w:tblCellMar>
        <w:tblLook w:val="04A0" w:firstRow="1" w:lastRow="0" w:firstColumn="1" w:lastColumn="0" w:noHBand="0" w:noVBand="1"/>
      </w:tblPr>
      <w:tblGrid>
        <w:gridCol w:w="9142"/>
      </w:tblGrid>
      <w:tr xmlns:wp14="http://schemas.microsoft.com/office/word/2010/wordml" w:rsidTr="364472D5" w14:paraId="32C083B4" wp14:textId="77777777">
        <w:trPr/>
        <w:tc>
          <w:tcPr>
            <w:tcW w:w="9142" w:type="dxa"/>
            <w:tcBorders/>
            <w:tcMar/>
            <w:vAlign w:val="center"/>
          </w:tcPr>
          <w:p w:rsidP="364472D5" w14:paraId="060D8369" wp14:textId="6E8C746E">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Kde jste získal/a informace o možnosti vyjet v rámci MBD? </w:t>
            </w:r>
          </w:p>
          <w:p w:rsidP="70621FF0" w14:paraId="47F873C9" wp14:textId="146FDE00">
            <w:pPr>
              <w:pStyle w:val="Normal"/>
              <w:spacing w:before="0" w:after="0" w:line="240" w:lineRule="auto"/>
              <w:rPr>
                <w:rFonts w:ascii="Calibri Light" w:hAnsi="Calibri Light" w:eastAsia="Times New Roman" w:cs="Times New Roman" w:asciiTheme="majorAscii" w:hAnsiTheme="majorAscii"/>
                <w:sz w:val="24"/>
                <w:szCs w:val="24"/>
                <w:lang w:eastAsia="cs-CZ"/>
              </w:rPr>
            </w:pPr>
            <w:hyperlink r:id="R6e1dd893b1704b86">
              <w:r w:rsidRPr="364472D5" w:rsidR="364472D5">
                <w:rPr>
                  <w:rStyle w:val="Hyperlink"/>
                  <w:rFonts w:ascii="Calibri Light" w:hAnsi="Calibri Light" w:eastAsia="Times New Roman" w:cs="Times New Roman" w:asciiTheme="majorAscii" w:hAnsiTheme="majorAscii"/>
                  <w:sz w:val="24"/>
                  <w:szCs w:val="24"/>
                  <w:lang w:eastAsia="cs-CZ"/>
                </w:rPr>
                <w:t>https://portal.cvut.cz/informace-pro-studenty/mezinarodni-programy/mimoevropske-bilateralni-dohody/</w:t>
              </w:r>
            </w:hyperlink>
          </w:p>
        </w:tc>
      </w:tr>
      <w:tr xmlns:wp14="http://schemas.microsoft.com/office/word/2010/wordml" w:rsidTr="364472D5" w14:paraId="33DC3820" wp14:textId="77777777">
        <w:trPr/>
        <w:tc>
          <w:tcPr>
            <w:tcW w:w="9142" w:type="dxa"/>
            <w:tcBorders/>
            <w:tcMar/>
            <w:vAlign w:val="center"/>
          </w:tcPr>
          <w:p w:rsidP="70621FF0" w14:paraId="126F3A45" wp14:textId="4F6882DC">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70621FF0" w:rsidR="70621FF0">
              <w:rPr>
                <w:rFonts w:ascii="Calibri Light" w:hAnsi="Calibri Light" w:eastAsia="Times New Roman" w:cs="Times New Roman" w:asciiTheme="majorAscii" w:hAnsiTheme="majorAscii"/>
                <w:sz w:val="24"/>
                <w:szCs w:val="24"/>
                <w:lang w:eastAsia="cs-CZ"/>
              </w:rPr>
              <w:t xml:space="preserve">Kde je možné získat informace o kurzech vyučovaných na zahraniční </w:t>
            </w:r>
            <w:proofErr w:type="gramStart"/>
            <w:r w:rsidRPr="70621FF0" w:rsidR="70621FF0">
              <w:rPr>
                <w:rFonts w:ascii="Calibri Light" w:hAnsi="Calibri Light" w:eastAsia="Times New Roman" w:cs="Times New Roman" w:asciiTheme="majorAscii" w:hAnsiTheme="majorAscii"/>
                <w:sz w:val="24"/>
                <w:szCs w:val="24"/>
                <w:lang w:eastAsia="cs-CZ"/>
              </w:rPr>
              <w:t>škole(</w:t>
            </w:r>
            <w:proofErr w:type="gramEnd"/>
            <w:r w:rsidRPr="70621FF0" w:rsidR="70621FF0">
              <w:rPr>
                <w:rFonts w:ascii="Calibri Light" w:hAnsi="Calibri Light" w:eastAsia="Times New Roman" w:cs="Times New Roman" w:asciiTheme="majorAscii" w:hAnsiTheme="majorAscii"/>
                <w:sz w:val="24"/>
                <w:szCs w:val="24"/>
                <w:lang w:eastAsia="cs-CZ"/>
              </w:rPr>
              <w:t>uveďte odkaz na web)?</w:t>
            </w:r>
          </w:p>
          <w:p w:rsidP="70621FF0" w14:paraId="68F4FC30" wp14:textId="4BE91D8F">
            <w:pPr>
              <w:spacing w:before="0" w:after="0" w:line="240" w:lineRule="auto"/>
              <w:jc w:val="left"/>
            </w:pPr>
            <w:hyperlink r:id="R182570b432044674">
              <w:r w:rsidRPr="70621FF0" w:rsidR="70621FF0">
                <w:rPr>
                  <w:rStyle w:val="Hyperlink"/>
                  <w:rFonts w:ascii="Calibri Light" w:hAnsi="Calibri Light" w:eastAsia="Calibri Light" w:cs="Calibri Light"/>
                  <w:noProof w:val="0"/>
                  <w:color w:val="0000FF"/>
                  <w:sz w:val="24"/>
                  <w:szCs w:val="24"/>
                  <w:u w:val="single"/>
                  <w:lang w:val="cs-CZ"/>
                </w:rPr>
                <w:t>https://wish.wis.ntu.edu.sg/webexe/owa/aus_subj_cont.main</w:t>
              </w:r>
            </w:hyperlink>
          </w:p>
          <w:p w:rsidP="70621FF0" w14:paraId="08151B6C" wp14:textId="799013F2">
            <w:pPr>
              <w:pStyle w:val="Normal"/>
              <w:spacing w:before="0" w:after="0" w:line="240" w:lineRule="auto"/>
              <w:rPr>
                <w:rFonts w:ascii="Calibri Light" w:hAnsi="Calibri Light" w:eastAsia="Times New Roman" w:cs="Times New Roman" w:asciiTheme="majorAscii" w:hAnsiTheme="majorAscii"/>
                <w:sz w:val="24"/>
                <w:szCs w:val="24"/>
                <w:lang w:eastAsia="cs-CZ"/>
              </w:rPr>
            </w:pPr>
          </w:p>
        </w:tc>
      </w:tr>
      <w:tr xmlns:wp14="http://schemas.microsoft.com/office/word/2010/wordml" w:rsidTr="364472D5" w14:paraId="08E738DE" wp14:textId="77777777">
        <w:trPr/>
        <w:tc>
          <w:tcPr>
            <w:tcW w:w="9142" w:type="dxa"/>
            <w:tcBorders/>
            <w:tcMar/>
            <w:vAlign w:val="center"/>
          </w:tcPr>
          <w:p w:rsidP="70621FF0" w14:paraId="5DD754C2" wp14:textId="7ED37357">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70621FF0" w:rsidR="70621FF0">
              <w:rPr>
                <w:rFonts w:ascii="Calibri Light" w:hAnsi="Calibri Light" w:eastAsia="Times New Roman" w:cs="Times New Roman" w:asciiTheme="majorAscii" w:hAnsiTheme="majorAscii"/>
                <w:sz w:val="24"/>
                <w:szCs w:val="24"/>
                <w:lang w:eastAsia="cs-CZ"/>
              </w:rPr>
              <w:t>Které dokumenty jsou potřebné k přijetí na zahraniční vysokou školu?</w:t>
            </w:r>
          </w:p>
          <w:p w:rsidP="70621FF0" w14:paraId="57964717" wp14:textId="5AF46A1C">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Transkript výsledků z předchozího studia, pasová fotka s bílým pozadím. Webový formulář NTU. </w:t>
            </w:r>
          </w:p>
        </w:tc>
      </w:tr>
      <w:tr xmlns:wp14="http://schemas.microsoft.com/office/word/2010/wordml" w:rsidTr="364472D5" w14:paraId="52A39F5F" wp14:textId="77777777">
        <w:trPr/>
        <w:tc>
          <w:tcPr>
            <w:tcW w:w="9142" w:type="dxa"/>
            <w:tcBorders/>
            <w:tcMar/>
            <w:vAlign w:val="center"/>
          </w:tcPr>
          <w:p w:rsidP="70621FF0" w14:paraId="5CD39E78" wp14:textId="62623B75">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70621FF0" w:rsidR="70621FF0">
              <w:rPr>
                <w:rFonts w:ascii="Calibri Light" w:hAnsi="Calibri Light" w:eastAsia="Times New Roman" w:cs="Times New Roman" w:asciiTheme="majorAscii" w:hAnsiTheme="majorAscii"/>
                <w:sz w:val="24"/>
                <w:szCs w:val="24"/>
                <w:lang w:eastAsia="cs-CZ"/>
              </w:rPr>
              <w:t>Jakým způsobem se dokumentace k přijetí vyřizuje?</w:t>
            </w:r>
          </w:p>
          <w:p w:rsidP="70621FF0" w14:paraId="2339DB8D" wp14:textId="5FADF273">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70621FF0" w:rsidR="70621FF0">
              <w:rPr>
                <w:rFonts w:ascii="Calibri Light" w:hAnsi="Calibri Light" w:eastAsia="Times New Roman" w:cs="Times New Roman" w:asciiTheme="majorAscii" w:hAnsiTheme="majorAscii"/>
                <w:sz w:val="24"/>
                <w:szCs w:val="24"/>
                <w:lang w:eastAsia="cs-CZ"/>
              </w:rPr>
              <w:t xml:space="preserve">Vše probíhá přes web. Komunikace probíhá nejdříve přes školní e-mail ČVUTu, poté Vám bude založen e-mail od NTU, přes který probíhá další komunikace. </w:t>
            </w:r>
          </w:p>
        </w:tc>
      </w:tr>
      <w:tr xmlns:wp14="http://schemas.microsoft.com/office/word/2010/wordml" w:rsidTr="364472D5" w14:paraId="39325CAC" wp14:textId="77777777">
        <w:trPr/>
        <w:tc>
          <w:tcPr>
            <w:tcW w:w="9142" w:type="dxa"/>
            <w:tcBorders/>
            <w:tcMar/>
            <w:vAlign w:val="center"/>
          </w:tcPr>
          <w:p w:rsidP="70621FF0" w14:paraId="61129E09" wp14:textId="77777777">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70621FF0" w:rsidR="70621FF0">
              <w:rPr>
                <w:rFonts w:ascii="Calibri Light" w:hAnsi="Calibri Light" w:eastAsia="Times New Roman" w:cs="Times New Roman" w:asciiTheme="majorAscii" w:hAnsiTheme="majorAscii"/>
                <w:sz w:val="24"/>
                <w:szCs w:val="24"/>
                <w:lang w:eastAsia="cs-CZ"/>
              </w:rPr>
              <w:t>V jakém jazyce jste studoval/a na zahraniční vysoké škole?</w:t>
            </w:r>
          </w:p>
          <w:p w:rsidR="70621FF0" w:rsidP="70621FF0" w:rsidRDefault="70621FF0" w14:paraId="5A9A0533" w14:textId="3EC3F007">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V angličtině.</w:t>
            </w:r>
          </w:p>
          <w:p w:rsidR="364472D5" w:rsidP="364472D5" w:rsidRDefault="364472D5" w14:paraId="553518F7" w14:textId="7555D344">
            <w:pPr>
              <w:pStyle w:val="Normal"/>
              <w:spacing w:before="0" w:after="0" w:line="240" w:lineRule="auto"/>
              <w:rPr>
                <w:rFonts w:ascii="Calibri Light" w:hAnsi="Calibri Light" w:eastAsia="Times New Roman" w:cs="Times New Roman" w:asciiTheme="majorAscii" w:hAnsiTheme="majorAscii"/>
                <w:sz w:val="24"/>
                <w:szCs w:val="24"/>
                <w:lang w:eastAsia="cs-CZ"/>
              </w:rPr>
            </w:pPr>
          </w:p>
          <w:p w:rsidP="70621FF0" w14:paraId="19C5CFD7" wp14:textId="77777777">
            <w:pPr>
              <w:pStyle w:val="Normal"/>
              <w:spacing w:before="0" w:after="0" w:line="240" w:lineRule="auto"/>
              <w:rPr>
                <w:rFonts w:ascii="Calibri Light" w:hAnsi="Calibri Light" w:eastAsia="Times New Roman" w:cs="Times New Roman" w:asciiTheme="majorAscii" w:hAnsiTheme="majorAscii"/>
                <w:sz w:val="24"/>
                <w:szCs w:val="24"/>
                <w:lang w:eastAsia="cs-CZ"/>
              </w:rPr>
            </w:pPr>
            <w:bookmarkStart w:name="OLE_LINK1" w:id="1"/>
            <w:bookmarkEnd w:id="1"/>
            <w:r w:rsidRPr="70621FF0" w:rsidR="70621FF0">
              <w:rPr>
                <w:rFonts w:ascii="Calibri Light" w:hAnsi="Calibri Light" w:eastAsia="Times New Roman" w:cs="Times New Roman" w:asciiTheme="majorAscii" w:hAnsiTheme="majorAscii"/>
                <w:sz w:val="24"/>
                <w:szCs w:val="24"/>
                <w:lang w:eastAsia="cs-CZ"/>
              </w:rPr>
              <w:t>Jaké dokumenty jste před odjezdem musel/a odevzdat na studijním oddělení fakulty?</w:t>
            </w:r>
          </w:p>
          <w:p w:rsidR="70621FF0" w:rsidP="70621FF0" w:rsidRDefault="70621FF0" w14:paraId="47B1C8AB" w14:textId="0E897E13">
            <w:pPr>
              <w:pStyle w:val="Normal"/>
              <w:bidi w:val="0"/>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Bylo třeba nechat si potvrdit studijní plán na zahraniční univerzitě.</w:t>
            </w:r>
          </w:p>
          <w:p w:rsidR="364472D5" w:rsidP="364472D5" w:rsidRDefault="364472D5" w14:paraId="5A77EBCE" w14:textId="622FE16C">
            <w:pPr>
              <w:pStyle w:val="Normal"/>
              <w:bidi w:val="0"/>
              <w:rPr>
                <w:rFonts w:ascii="Calibri Light" w:hAnsi="Calibri Light" w:eastAsia="Times New Roman" w:cs="Times New Roman" w:asciiTheme="majorAscii" w:hAnsiTheme="majorAscii"/>
                <w:sz w:val="24"/>
                <w:szCs w:val="24"/>
                <w:lang w:eastAsia="cs-CZ"/>
              </w:rPr>
            </w:pPr>
          </w:p>
          <w:p w:rsidP="70621FF0" w14:paraId="4B984426" wp14:textId="77777777">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70621FF0" w:rsidR="70621FF0">
              <w:rPr>
                <w:rFonts w:ascii="Calibri Light" w:hAnsi="Calibri Light" w:eastAsia="Times New Roman" w:cs="Times New Roman" w:asciiTheme="majorAscii" w:hAnsiTheme="majorAscii"/>
                <w:sz w:val="24"/>
                <w:szCs w:val="24"/>
                <w:lang w:eastAsia="cs-CZ"/>
              </w:rPr>
              <w:t>Jaké dokumenty jste před odjezdem musel/a odevzdat na zahraničním oddělení rektorátu ČVUT?</w:t>
            </w:r>
          </w:p>
          <w:p w:rsidR="70621FF0" w:rsidP="70621FF0" w:rsidRDefault="70621FF0" w14:paraId="5530F9BB" w14:textId="5749E73E">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Studijní plán, zvací dopis, pojištění na celou dobu pobytu v zahraničí a potvrzení o zapsání do dalšího semestru. Vše elektronicky do Mobility.</w:t>
            </w:r>
          </w:p>
          <w:p w:rsidR="364472D5" w:rsidP="364472D5" w:rsidRDefault="364472D5" w14:paraId="51C2DE61" w14:textId="6581A111">
            <w:pPr>
              <w:pStyle w:val="Normal"/>
              <w:spacing w:before="0" w:after="0" w:line="240" w:lineRule="auto"/>
              <w:rPr>
                <w:rFonts w:ascii="Calibri Light" w:hAnsi="Calibri Light" w:eastAsia="Times New Roman" w:cs="Times New Roman" w:asciiTheme="majorAscii" w:hAnsiTheme="majorAscii"/>
                <w:sz w:val="24"/>
                <w:szCs w:val="24"/>
                <w:lang w:eastAsia="cs-CZ"/>
              </w:rPr>
            </w:pPr>
          </w:p>
          <w:p w:rsidP="70621FF0" w14:paraId="725EB167" wp14:textId="77777777">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70621FF0" w:rsidR="70621FF0">
              <w:rPr>
                <w:rFonts w:ascii="Calibri Light" w:hAnsi="Calibri Light" w:eastAsia="Times New Roman" w:cs="Times New Roman" w:asciiTheme="majorAscii" w:hAnsiTheme="majorAscii"/>
                <w:sz w:val="24"/>
                <w:szCs w:val="24"/>
                <w:lang w:eastAsia="cs-CZ"/>
              </w:rPr>
              <w:t>Bylo nutné žádat o vízum? (pokud ano, popište postup)</w:t>
            </w:r>
          </w:p>
          <w:p w:rsidR="70621FF0" w:rsidP="70621FF0" w:rsidRDefault="70621FF0" w14:paraId="78E33126" w14:textId="0C690125">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Ano, elektronicky na webu singapurské vlády. Bylo třeba zaplatit zpracování. Instrukce byly na webu a odkaz na web nám byl předán emailem. Po příjezdu se na začátku semestru zařizuje Student </w:t>
            </w:r>
            <w:proofErr w:type="spellStart"/>
            <w:r w:rsidRPr="364472D5" w:rsidR="364472D5">
              <w:rPr>
                <w:rFonts w:ascii="Calibri Light" w:hAnsi="Calibri Light" w:eastAsia="Times New Roman" w:cs="Times New Roman" w:asciiTheme="majorAscii" w:hAnsiTheme="majorAscii"/>
                <w:sz w:val="24"/>
                <w:szCs w:val="24"/>
                <w:lang w:eastAsia="cs-CZ"/>
              </w:rPr>
              <w:t>Pass</w:t>
            </w:r>
            <w:proofErr w:type="spellEnd"/>
            <w:r w:rsidRPr="364472D5" w:rsidR="364472D5">
              <w:rPr>
                <w:rFonts w:ascii="Calibri Light" w:hAnsi="Calibri Light" w:eastAsia="Times New Roman" w:cs="Times New Roman" w:asciiTheme="majorAscii" w:hAnsiTheme="majorAscii"/>
                <w:sz w:val="24"/>
                <w:szCs w:val="24"/>
                <w:lang w:eastAsia="cs-CZ"/>
              </w:rPr>
              <w:t xml:space="preserve">, kterým se budete prokazovat. Ulehčí Vám i cestování, protože Vás berou jako místní. </w:t>
            </w:r>
          </w:p>
          <w:p w:rsidR="364472D5" w:rsidP="364472D5" w:rsidRDefault="364472D5" w14:paraId="2895188E" w14:textId="0BEEBFE8">
            <w:pPr>
              <w:pStyle w:val="Normal"/>
              <w:spacing w:before="0" w:after="0" w:line="240" w:lineRule="auto"/>
              <w:rPr>
                <w:rFonts w:ascii="Calibri Light" w:hAnsi="Calibri Light" w:eastAsia="Times New Roman" w:cs="Times New Roman" w:asciiTheme="majorAscii" w:hAnsiTheme="majorAscii"/>
                <w:sz w:val="24"/>
                <w:szCs w:val="24"/>
                <w:lang w:eastAsia="cs-CZ"/>
              </w:rPr>
            </w:pPr>
          </w:p>
          <w:p w:rsidP="70621FF0" w14:paraId="2771BC8E" wp14:textId="77777777">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70621FF0" w:rsidR="70621FF0">
              <w:rPr>
                <w:rFonts w:ascii="Calibri Light" w:hAnsi="Calibri Light" w:eastAsia="Times New Roman" w:cs="Times New Roman" w:asciiTheme="majorAscii" w:hAnsiTheme="majorAscii"/>
                <w:sz w:val="24"/>
                <w:szCs w:val="24"/>
                <w:lang w:eastAsia="cs-CZ"/>
              </w:rPr>
              <w:t>Jakého jste využil/a typu zdravotního pojištění? (orientační cena; výhody, nevýhody; vyžaduje zahraniční škola nějaké speciální pojištění).</w:t>
            </w:r>
          </w:p>
          <w:p w:rsidR="70621FF0" w:rsidP="70621FF0" w:rsidRDefault="70621FF0" w14:paraId="1E931F8D" w14:textId="3274CD88">
            <w:pPr>
              <w:spacing w:line="240" w:lineRule="auto"/>
              <w:jc w:val="left"/>
            </w:pPr>
            <w:r w:rsidRPr="364472D5" w:rsidR="364472D5">
              <w:rPr>
                <w:rFonts w:ascii="Calibri Light" w:hAnsi="Calibri Light" w:eastAsia="Calibri Light" w:cs="Calibri Light"/>
                <w:noProof w:val="0"/>
                <w:sz w:val="24"/>
                <w:szCs w:val="24"/>
                <w:lang w:val="cs-CZ"/>
              </w:rPr>
              <w:t>ISIC roční pojištění s dlouhodobými výjezdy za 2700 Kč</w:t>
            </w:r>
          </w:p>
          <w:p w:rsidR="364472D5" w:rsidP="364472D5" w:rsidRDefault="364472D5" w14:paraId="05598D71" w14:textId="59F629ED">
            <w:pPr>
              <w:pStyle w:val="Normal"/>
              <w:spacing w:before="0" w:after="0" w:line="240" w:lineRule="auto"/>
              <w:rPr>
                <w:rFonts w:ascii="Calibri Light" w:hAnsi="Calibri Light" w:eastAsia="Times New Roman" w:cs="Times New Roman" w:asciiTheme="majorAscii" w:hAnsiTheme="majorAscii"/>
                <w:sz w:val="24"/>
                <w:szCs w:val="24"/>
                <w:lang w:eastAsia="cs-CZ"/>
              </w:rPr>
            </w:pPr>
          </w:p>
          <w:p w14:paraId="061204D6" wp14:textId="77777777">
            <w:pPr>
              <w:pStyle w:val="Normal"/>
              <w:spacing w:before="0" w:after="0" w:line="240" w:lineRule="auto"/>
              <w:rPr>
                <w:rFonts w:ascii="Calibri Light" w:hAnsi="Calibri Light" w:eastAsia="Times New Roman" w:cs="Times New Roman" w:asciiTheme="majorHAnsi" w:hAnsiTheme="majorHAnsi"/>
                <w:sz w:val="24"/>
                <w:szCs w:val="24"/>
                <w:lang w:eastAsia="cs-CZ"/>
              </w:rPr>
            </w:pPr>
            <w:r>
              <w:rPr>
                <w:rFonts w:ascii="Calibri Light" w:hAnsi="Calibri Light" w:eastAsia="Times New Roman" w:cs="Times New Roman" w:asciiTheme="majorHAnsi" w:hAnsiTheme="majorHAnsi"/>
                <w:sz w:val="24"/>
                <w:szCs w:val="24"/>
                <w:lang w:eastAsia="cs-CZ"/>
              </w:rPr>
              <w:t>Potřeboval/a jste nějaké očkování?</w:t>
            </w:r>
          </w:p>
          <w:p w:rsidP="70621FF0" w14:paraId="53128261" wp14:textId="77777777">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70621FF0" w:rsidR="70621FF0">
              <w:rPr>
                <w:rFonts w:ascii="Calibri Light" w:hAnsi="Calibri Light" w:eastAsia="Times New Roman" w:cs="Times New Roman" w:asciiTheme="majorAscii" w:hAnsiTheme="majorAscii"/>
                <w:sz w:val="24"/>
                <w:szCs w:val="24"/>
                <w:lang w:eastAsia="cs-CZ"/>
              </w:rPr>
              <w:t>Žloutenka typu B a břišní tyfus</w:t>
            </w:r>
          </w:p>
          <w:p w14:paraId="437B9438" wp14:textId="77777777">
            <w:pPr>
              <w:pStyle w:val="Nadpis1"/>
              <w:rPr>
                <w:rFonts w:eastAsia="Times New Roman"/>
                <w:b/>
                <w:b/>
                <w:lang w:eastAsia="cs-CZ"/>
              </w:rPr>
            </w:pPr>
            <w:r>
              <w:rPr>
                <w:rFonts w:eastAsia="Times New Roman"/>
                <w:b/>
                <w:lang w:eastAsia="cs-CZ"/>
              </w:rPr>
              <w:t>Cesta tam a zpět</w:t>
            </w:r>
          </w:p>
          <w:p w:rsidP="70621FF0" w14:paraId="007A813B" wp14:textId="02122F4E">
            <w:pPr>
              <w:pStyle w:val="Normal"/>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Doprava do místa pobytu, orientační cena, tipy pro výhodné zakoupení jízdenky či letenky.</w:t>
            </w:r>
            <w:r>
              <w:br/>
            </w:r>
            <w:r w:rsidRPr="364472D5" w:rsidR="364472D5">
              <w:rPr>
                <w:rFonts w:ascii="Calibri Light" w:hAnsi="Calibri Light" w:eastAsia="Times New Roman" w:cs="Times New Roman" w:asciiTheme="majorAscii" w:hAnsiTheme="majorAscii"/>
                <w:sz w:val="24"/>
                <w:szCs w:val="24"/>
                <w:lang w:eastAsia="cs-CZ"/>
              </w:rPr>
              <w:t xml:space="preserve">Letenku jsem kupoval jen jednosměrnou a stála okolo 10000 Kč. Doporučuji přes </w:t>
            </w:r>
            <w:r w:rsidRPr="364472D5" w:rsidR="364472D5">
              <w:rPr>
                <w:rFonts w:ascii="Calibri Light" w:hAnsi="Calibri Light" w:eastAsia="Times New Roman" w:cs="Times New Roman" w:asciiTheme="majorAscii" w:hAnsiTheme="majorAscii"/>
                <w:sz w:val="24"/>
                <w:szCs w:val="24"/>
                <w:lang w:eastAsia="cs-CZ"/>
              </w:rPr>
              <w:t>Finnair</w:t>
            </w:r>
            <w:r w:rsidRPr="364472D5" w:rsidR="364472D5">
              <w:rPr>
                <w:rFonts w:ascii="Calibri Light" w:hAnsi="Calibri Light" w:eastAsia="Times New Roman" w:cs="Times New Roman" w:asciiTheme="majorAscii" w:hAnsiTheme="majorAscii"/>
                <w:sz w:val="24"/>
                <w:szCs w:val="24"/>
                <w:lang w:eastAsia="cs-CZ"/>
              </w:rPr>
              <w:t xml:space="preserve">, protože lze využít studentský tarif. Pak ještě </w:t>
            </w:r>
            <w:r w:rsidRPr="364472D5" w:rsidR="364472D5">
              <w:rPr>
                <w:rFonts w:ascii="Calibri Light" w:hAnsi="Calibri Light" w:eastAsia="Times New Roman" w:cs="Times New Roman" w:asciiTheme="majorAscii" w:hAnsiTheme="majorAscii"/>
                <w:sz w:val="24"/>
                <w:szCs w:val="24"/>
                <w:lang w:eastAsia="cs-CZ"/>
              </w:rPr>
              <w:t>zvážtě</w:t>
            </w:r>
            <w:r w:rsidRPr="364472D5" w:rsidR="364472D5">
              <w:rPr>
                <w:rFonts w:ascii="Calibri Light" w:hAnsi="Calibri Light" w:eastAsia="Times New Roman" w:cs="Times New Roman" w:asciiTheme="majorAscii" w:hAnsiTheme="majorAscii"/>
                <w:sz w:val="24"/>
                <w:szCs w:val="24"/>
                <w:lang w:eastAsia="cs-CZ"/>
              </w:rPr>
              <w:t xml:space="preserve"> STA </w:t>
            </w:r>
            <w:r w:rsidRPr="364472D5" w:rsidR="364472D5">
              <w:rPr>
                <w:rFonts w:ascii="Calibri Light" w:hAnsi="Calibri Light" w:eastAsia="Times New Roman" w:cs="Times New Roman" w:asciiTheme="majorAscii" w:hAnsiTheme="majorAscii"/>
                <w:sz w:val="24"/>
                <w:szCs w:val="24"/>
                <w:lang w:eastAsia="cs-CZ"/>
              </w:rPr>
              <w:t>travel</w:t>
            </w:r>
            <w:r w:rsidRPr="364472D5" w:rsidR="364472D5">
              <w:rPr>
                <w:rFonts w:ascii="Calibri Light" w:hAnsi="Calibri Light" w:eastAsia="Times New Roman" w:cs="Times New Roman" w:asciiTheme="majorAscii" w:hAnsiTheme="majorAscii"/>
                <w:sz w:val="24"/>
                <w:szCs w:val="24"/>
                <w:lang w:eastAsia="cs-CZ"/>
              </w:rPr>
              <w:t>, kde lze využít  ISIC.</w:t>
            </w:r>
          </w:p>
          <w:p w:rsidR="364472D5" w:rsidP="364472D5" w:rsidRDefault="364472D5" w14:paraId="3F931E6B" w14:textId="6CCBD7EE">
            <w:pPr>
              <w:pStyle w:val="Normal"/>
              <w:rPr>
                <w:rFonts w:ascii="Calibri Light" w:hAnsi="Calibri Light" w:eastAsia="Times New Roman" w:cs="Times New Roman" w:asciiTheme="majorAscii" w:hAnsiTheme="majorAscii"/>
                <w:b w:val="0"/>
                <w:bCs w:val="0"/>
                <w:sz w:val="24"/>
                <w:szCs w:val="24"/>
                <w:lang w:eastAsia="cs-CZ"/>
              </w:rPr>
            </w:pPr>
          </w:p>
          <w:p w:rsidP="70621FF0" w14:paraId="5DD53E55" wp14:textId="47168AC5">
            <w:pPr>
              <w:pStyle w:val="Normal"/>
              <w:rPr>
                <w:rFonts w:ascii="Calibri Light" w:hAnsi="Calibri Light" w:eastAsia="Times New Roman" w:cs="Times New Roman" w:asciiTheme="majorAscii" w:hAnsiTheme="majorAscii"/>
                <w:sz w:val="24"/>
                <w:szCs w:val="24"/>
                <w:lang w:eastAsia="cs-CZ"/>
              </w:rPr>
            </w:pPr>
            <w:r w:rsidRPr="70621FF0" w:rsidR="70621FF0">
              <w:rPr>
                <w:rFonts w:ascii="Calibri Light" w:hAnsi="Calibri Light" w:eastAsia="Times New Roman" w:cs="Times New Roman" w:asciiTheme="majorAscii" w:hAnsiTheme="majorAscii"/>
                <w:b w:val="0"/>
                <w:bCs w:val="0"/>
                <w:sz w:val="24"/>
                <w:szCs w:val="24"/>
                <w:lang w:eastAsia="cs-CZ"/>
              </w:rPr>
              <w:t xml:space="preserve">Procedura na </w:t>
            </w:r>
            <w:proofErr w:type="gramStart"/>
            <w:r w:rsidRPr="70621FF0" w:rsidR="70621FF0">
              <w:rPr>
                <w:rFonts w:ascii="Calibri Light" w:hAnsi="Calibri Light" w:eastAsia="Times New Roman" w:cs="Times New Roman" w:asciiTheme="majorAscii" w:hAnsiTheme="majorAscii"/>
                <w:b w:val="0"/>
                <w:bCs w:val="0"/>
                <w:sz w:val="24"/>
                <w:szCs w:val="24"/>
                <w:lang w:eastAsia="cs-CZ"/>
              </w:rPr>
              <w:t>hranicích - co</w:t>
            </w:r>
            <w:proofErr w:type="gramEnd"/>
            <w:r w:rsidRPr="70621FF0" w:rsidR="70621FF0">
              <w:rPr>
                <w:rFonts w:ascii="Calibri Light" w:hAnsi="Calibri Light" w:eastAsia="Times New Roman" w:cs="Times New Roman" w:asciiTheme="majorAscii" w:hAnsiTheme="majorAscii"/>
                <w:b w:val="0"/>
                <w:bCs w:val="0"/>
                <w:sz w:val="24"/>
                <w:szCs w:val="24"/>
                <w:lang w:eastAsia="cs-CZ"/>
              </w:rPr>
              <w:t xml:space="preserve"> mít u sebe? </w:t>
            </w:r>
          </w:p>
          <w:p w:rsidP="364472D5" w14:paraId="3808BE5E" wp14:textId="7C48EED8">
            <w:pPr>
              <w:pStyle w:val="Normal"/>
              <w:rPr>
                <w:rFonts w:ascii="Calibri Light" w:hAnsi="Calibri Light" w:eastAsia="Times New Roman" w:cs="Times New Roman" w:asciiTheme="majorAscii" w:hAnsiTheme="majorAscii"/>
                <w:b w:val="0"/>
                <w:bCs w:val="0"/>
                <w:sz w:val="24"/>
                <w:szCs w:val="24"/>
                <w:lang w:eastAsia="cs-CZ"/>
              </w:rPr>
            </w:pPr>
            <w:r w:rsidRPr="364472D5" w:rsidR="364472D5">
              <w:rPr>
                <w:rFonts w:ascii="Calibri Light" w:hAnsi="Calibri Light" w:eastAsia="Times New Roman" w:cs="Times New Roman" w:asciiTheme="majorAscii" w:hAnsiTheme="majorAscii"/>
                <w:b w:val="0"/>
                <w:bCs w:val="0"/>
                <w:sz w:val="24"/>
                <w:szCs w:val="24"/>
                <w:lang w:eastAsia="cs-CZ"/>
              </w:rPr>
              <w:t xml:space="preserve">Pas, IPA </w:t>
            </w:r>
            <w:proofErr w:type="spellStart"/>
            <w:r w:rsidRPr="364472D5" w:rsidR="364472D5">
              <w:rPr>
                <w:rFonts w:ascii="Calibri Light" w:hAnsi="Calibri Light" w:eastAsia="Times New Roman" w:cs="Times New Roman" w:asciiTheme="majorAscii" w:hAnsiTheme="majorAscii"/>
                <w:b w:val="0"/>
                <w:bCs w:val="0"/>
                <w:sz w:val="24"/>
                <w:szCs w:val="24"/>
                <w:lang w:eastAsia="cs-CZ"/>
              </w:rPr>
              <w:t>Letter</w:t>
            </w:r>
            <w:proofErr w:type="spellEnd"/>
            <w:r w:rsidRPr="364472D5" w:rsidR="364472D5">
              <w:rPr>
                <w:rFonts w:ascii="Calibri Light" w:hAnsi="Calibri Light" w:eastAsia="Times New Roman" w:cs="Times New Roman" w:asciiTheme="majorAscii" w:hAnsiTheme="majorAscii"/>
                <w:b w:val="0"/>
                <w:bCs w:val="0"/>
                <w:sz w:val="24"/>
                <w:szCs w:val="24"/>
                <w:lang w:eastAsia="cs-CZ"/>
              </w:rPr>
              <w:t xml:space="preserve">, </w:t>
            </w:r>
            <w:proofErr w:type="spellStart"/>
            <w:r w:rsidRPr="364472D5" w:rsidR="364472D5">
              <w:rPr>
                <w:rFonts w:ascii="Calibri Light" w:hAnsi="Calibri Light" w:eastAsia="Times New Roman" w:cs="Times New Roman" w:asciiTheme="majorAscii" w:hAnsiTheme="majorAscii"/>
                <w:b w:val="0"/>
                <w:bCs w:val="0"/>
                <w:sz w:val="24"/>
                <w:szCs w:val="24"/>
                <w:lang w:eastAsia="cs-CZ"/>
              </w:rPr>
              <w:t>Letter</w:t>
            </w:r>
            <w:proofErr w:type="spellEnd"/>
            <w:r w:rsidRPr="364472D5" w:rsidR="364472D5">
              <w:rPr>
                <w:rFonts w:ascii="Calibri Light" w:hAnsi="Calibri Light" w:eastAsia="Times New Roman" w:cs="Times New Roman" w:asciiTheme="majorAscii" w:hAnsiTheme="majorAscii"/>
                <w:b w:val="0"/>
                <w:bCs w:val="0"/>
                <w:sz w:val="24"/>
                <w:szCs w:val="24"/>
                <w:lang w:eastAsia="cs-CZ"/>
              </w:rPr>
              <w:t xml:space="preserve"> </w:t>
            </w:r>
            <w:proofErr w:type="spellStart"/>
            <w:r w:rsidRPr="364472D5" w:rsidR="364472D5">
              <w:rPr>
                <w:rFonts w:ascii="Calibri Light" w:hAnsi="Calibri Light" w:eastAsia="Times New Roman" w:cs="Times New Roman" w:asciiTheme="majorAscii" w:hAnsiTheme="majorAscii"/>
                <w:b w:val="0"/>
                <w:bCs w:val="0"/>
                <w:sz w:val="24"/>
                <w:szCs w:val="24"/>
                <w:lang w:eastAsia="cs-CZ"/>
              </w:rPr>
              <w:t>of</w:t>
            </w:r>
            <w:proofErr w:type="spellEnd"/>
            <w:r w:rsidRPr="364472D5" w:rsidR="364472D5">
              <w:rPr>
                <w:rFonts w:ascii="Calibri Light" w:hAnsi="Calibri Light" w:eastAsia="Times New Roman" w:cs="Times New Roman" w:asciiTheme="majorAscii" w:hAnsiTheme="majorAscii"/>
                <w:b w:val="0"/>
                <w:bCs w:val="0"/>
                <w:sz w:val="24"/>
                <w:szCs w:val="24"/>
                <w:lang w:eastAsia="cs-CZ"/>
              </w:rPr>
              <w:t xml:space="preserve"> </w:t>
            </w:r>
            <w:proofErr w:type="spellStart"/>
            <w:r w:rsidRPr="364472D5" w:rsidR="364472D5">
              <w:rPr>
                <w:rFonts w:ascii="Calibri Light" w:hAnsi="Calibri Light" w:eastAsia="Times New Roman" w:cs="Times New Roman" w:asciiTheme="majorAscii" w:hAnsiTheme="majorAscii"/>
                <w:b w:val="0"/>
                <w:bCs w:val="0"/>
                <w:sz w:val="24"/>
                <w:szCs w:val="24"/>
                <w:lang w:eastAsia="cs-CZ"/>
              </w:rPr>
              <w:t>Enrollment</w:t>
            </w:r>
            <w:proofErr w:type="spellEnd"/>
            <w:r w:rsidRPr="364472D5" w:rsidR="364472D5">
              <w:rPr>
                <w:rFonts w:ascii="Calibri Light" w:hAnsi="Calibri Light" w:eastAsia="Times New Roman" w:cs="Times New Roman" w:asciiTheme="majorAscii" w:hAnsiTheme="majorAscii"/>
                <w:b w:val="0"/>
                <w:bCs w:val="0"/>
                <w:sz w:val="24"/>
                <w:szCs w:val="24"/>
                <w:lang w:eastAsia="cs-CZ"/>
              </w:rPr>
              <w:t xml:space="preserve">. </w:t>
            </w:r>
            <w:r>
              <w:br/>
            </w:r>
          </w:p>
          <w:p w:rsidP="70621FF0" w14:paraId="1C88598A" wp14:textId="4D820CFA">
            <w:pPr>
              <w:pStyle w:val="Normal"/>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Pick up nebo samostatná cesta z letiště.</w:t>
            </w:r>
          </w:p>
          <w:p w:rsidR="70621FF0" w:rsidP="70621FF0" w:rsidRDefault="70621FF0" w14:paraId="1A968F48" w14:textId="0084070C">
            <w:pPr>
              <w:pStyle w:val="Normal"/>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Dá se </w:t>
            </w:r>
            <w:r w:rsidRPr="364472D5" w:rsidR="364472D5">
              <w:rPr>
                <w:rFonts w:ascii="Calibri Light" w:hAnsi="Calibri Light" w:eastAsia="Times New Roman" w:cs="Times New Roman" w:asciiTheme="majorAscii" w:hAnsiTheme="majorAscii"/>
                <w:sz w:val="24"/>
                <w:szCs w:val="24"/>
                <w:lang w:eastAsia="cs-CZ"/>
              </w:rPr>
              <w:t>jet</w:t>
            </w:r>
            <w:r w:rsidRPr="364472D5" w:rsidR="364472D5">
              <w:rPr>
                <w:rFonts w:ascii="Calibri Light" w:hAnsi="Calibri Light" w:eastAsia="Times New Roman" w:cs="Times New Roman" w:asciiTheme="majorAscii" w:hAnsiTheme="majorAscii"/>
                <w:sz w:val="24"/>
                <w:szCs w:val="24"/>
                <w:lang w:eastAsia="cs-CZ"/>
              </w:rPr>
              <w:t xml:space="preserve"> MHD nebo si taxíkem přes aplikaci GRAB, což je asijský UBER. Taxi je dost drahé, ale na to si během semestru také přijdete. Cesta MHD trvá 2 hodiny. V mém případě, mě vyzvedli Singapurští kamarádi, kterým jsem dělal </w:t>
            </w:r>
            <w:proofErr w:type="spellStart"/>
            <w:r w:rsidRPr="364472D5" w:rsidR="364472D5">
              <w:rPr>
                <w:rFonts w:ascii="Calibri Light" w:hAnsi="Calibri Light" w:eastAsia="Times New Roman" w:cs="Times New Roman" w:asciiTheme="majorAscii" w:hAnsiTheme="majorAscii"/>
                <w:sz w:val="24"/>
                <w:szCs w:val="24"/>
                <w:lang w:eastAsia="cs-CZ"/>
              </w:rPr>
              <w:t>buddyho</w:t>
            </w:r>
            <w:proofErr w:type="spellEnd"/>
            <w:r w:rsidRPr="364472D5" w:rsidR="364472D5">
              <w:rPr>
                <w:rFonts w:ascii="Calibri Light" w:hAnsi="Calibri Light" w:eastAsia="Times New Roman" w:cs="Times New Roman" w:asciiTheme="majorAscii" w:hAnsiTheme="majorAscii"/>
                <w:sz w:val="24"/>
                <w:szCs w:val="24"/>
                <w:lang w:eastAsia="cs-CZ"/>
              </w:rPr>
              <w:t xml:space="preserve"> na ČVUT. </w:t>
            </w:r>
          </w:p>
          <w:p w14:paraId="62486C05" wp14:textId="77777777">
            <w:pPr>
              <w:pStyle w:val="Normal"/>
              <w:spacing w:before="0" w:after="0" w:line="240" w:lineRule="auto"/>
              <w:rPr>
                <w:rFonts w:ascii="Calibri Light" w:hAnsi="Calibri Light" w:eastAsia="Times New Roman" w:cs="Times New Roman" w:asciiTheme="majorHAnsi" w:hAnsiTheme="majorHAnsi"/>
                <w:sz w:val="24"/>
                <w:szCs w:val="24"/>
                <w:lang w:eastAsia="cs-CZ"/>
              </w:rPr>
            </w:pPr>
            <w:r>
              <w:rPr>
                <w:rFonts w:ascii="Calibri Light" w:hAnsi="Calibri Light" w:eastAsia="Times New Roman" w:cs="Times New Roman"/>
                <w:sz w:val="24"/>
                <w:szCs w:val="24"/>
                <w:lang w:eastAsia="cs-CZ"/>
              </w:rPr>
            </w:r>
          </w:p>
        </w:tc>
      </w:tr>
    </w:tbl>
    <w:p w:rsidR="364472D5" w:rsidRDefault="364472D5" w14:paraId="1965DEDF" w14:textId="4DAE6389"/>
    <w:p xmlns:wp14="http://schemas.microsoft.com/office/word/2010/wordml" w14:paraId="7433C489" wp14:textId="77777777">
      <w:pPr>
        <w:pStyle w:val="Nadpis1"/>
        <w:rPr>
          <w:rFonts w:eastAsia="Times New Roman"/>
          <w:lang w:eastAsia="cs-CZ"/>
        </w:rPr>
      </w:pPr>
      <w:bookmarkStart w:name="Průběh_studia" w:id="2"/>
      <w:bookmarkStart w:name="OLE_LINK3" w:id="3"/>
      <w:bookmarkStart w:name="OLE_LINK2" w:id="4"/>
      <w:bookmarkEnd w:id="2"/>
      <w:bookmarkEnd w:id="3"/>
      <w:bookmarkEnd w:id="4"/>
      <w:r>
        <w:rPr>
          <w:rFonts w:eastAsia="Times New Roman"/>
          <w:b/>
          <w:lang w:eastAsia="cs-CZ"/>
        </w:rPr>
        <w:t>Průběh studia</w:t>
      </w:r>
    </w:p>
    <w:tbl>
      <w:tblPr>
        <w:tblStyle w:val="TableGrid"/>
        <w:tblW w:w="9072" w:type="dxa"/>
        <w:jc w:val="left"/>
        <w:tblInd w:w="0" w:type="dxa"/>
        <w:tblBorders/>
        <w:tblCellMar>
          <w:top w:w="15" w:type="dxa"/>
          <w:left w:w="15" w:type="dxa"/>
          <w:bottom w:w="15" w:type="dxa"/>
          <w:right w:w="15" w:type="dxa"/>
        </w:tblCellMar>
        <w:tblLook w:val="04A0" w:firstRow="1" w:lastRow="0" w:firstColumn="1" w:lastColumn="0" w:noHBand="0" w:noVBand="1"/>
      </w:tblPr>
      <w:tblGrid>
        <w:gridCol w:w="9072"/>
      </w:tblGrid>
      <w:tr xmlns:wp14="http://schemas.microsoft.com/office/word/2010/wordml" w:rsidTr="364472D5" w14:paraId="26971A6A" wp14:textId="77777777">
        <w:trPr/>
        <w:tc>
          <w:tcPr>
            <w:tcW w:w="9072" w:type="dxa"/>
            <w:tcBorders/>
            <w:tcMar/>
            <w:vAlign w:val="center"/>
          </w:tcPr>
          <w:p w:rsidP="70621FF0" w14:paraId="59A1A71C" wp14:textId="022ACC49">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70621FF0" w:rsidR="70621FF0">
              <w:rPr>
                <w:rFonts w:ascii="Calibri Light" w:hAnsi="Calibri Light" w:eastAsia="Times New Roman" w:cs="Times New Roman" w:asciiTheme="majorAscii" w:hAnsiTheme="majorAscii"/>
                <w:sz w:val="24"/>
                <w:szCs w:val="24"/>
                <w:lang w:eastAsia="cs-CZ"/>
              </w:rPr>
              <w:t>Měnil/a jste během pobytu studijní plán?</w:t>
            </w:r>
          </w:p>
          <w:p w:rsidP="70621FF0" w14:paraId="764265D6" wp14:textId="5C32387A">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70621FF0" w:rsidR="70621FF0">
              <w:rPr>
                <w:rFonts w:ascii="Calibri Light" w:hAnsi="Calibri Light" w:eastAsia="Times New Roman" w:cs="Times New Roman" w:asciiTheme="majorAscii" w:hAnsiTheme="majorAscii"/>
                <w:sz w:val="24"/>
                <w:szCs w:val="24"/>
                <w:lang w:eastAsia="cs-CZ"/>
              </w:rPr>
              <w:t xml:space="preserve">Během Add/Drop Period lze měnit studijní plán a dělají to jak lokální, tak i zahraniční studenti. Je šance se dostat i na předměty oficiálně nepřístupné pro zahraniční studenti. </w:t>
            </w:r>
          </w:p>
        </w:tc>
      </w:tr>
      <w:tr xmlns:wp14="http://schemas.microsoft.com/office/word/2010/wordml" w:rsidTr="364472D5" w14:paraId="6C4819A7" wp14:textId="77777777">
        <w:trPr/>
        <w:tc>
          <w:tcPr>
            <w:tcW w:w="9072" w:type="dxa"/>
            <w:tcBorders/>
            <w:tcMar/>
            <w:vAlign w:val="center"/>
          </w:tcPr>
          <w:p w:rsidP="2A664768" w14:paraId="29366CAE" wp14:textId="6AA625A2">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2A664768" w:rsidR="2A664768">
              <w:rPr>
                <w:rFonts w:ascii="Calibri Light" w:hAnsi="Calibri Light" w:eastAsia="Times New Roman" w:cs="Times New Roman" w:asciiTheme="majorAscii" w:hAnsiTheme="majorAscii"/>
                <w:sz w:val="24"/>
                <w:szCs w:val="24"/>
                <w:lang w:eastAsia="cs-CZ"/>
              </w:rPr>
              <w:t xml:space="preserve">Kdy a jak probíhá registrace do kurzů na zahraniční škole? (Jsou nějaká omezení pro výběr kurzů; možnosti změny kurzů.) </w:t>
            </w:r>
          </w:p>
          <w:p w:rsidP="2A664768" w14:paraId="743DADEE" wp14:textId="25106EF1">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2A664768" w:rsidR="2A664768">
              <w:rPr>
                <w:rFonts w:ascii="Calibri Light" w:hAnsi="Calibri Light" w:eastAsia="Times New Roman" w:cs="Times New Roman" w:asciiTheme="majorAscii" w:hAnsiTheme="majorAscii"/>
                <w:sz w:val="24"/>
                <w:szCs w:val="24"/>
                <w:lang w:eastAsia="cs-CZ"/>
              </w:rPr>
              <w:t xml:space="preserve">Když se hlásíte, tak musíte vyplnit 10 předmětů (včetně priority), o které máte zájem. Systém Vám některé automaticky zapíše a pak se to dá měnit v </w:t>
            </w:r>
            <w:r w:rsidRPr="2A664768" w:rsidR="2A664768">
              <w:rPr>
                <w:rFonts w:ascii="Calibri Light" w:hAnsi="Calibri Light" w:eastAsia="Times New Roman" w:cs="Times New Roman" w:asciiTheme="majorAscii" w:hAnsiTheme="majorAscii"/>
                <w:sz w:val="24"/>
                <w:szCs w:val="24"/>
                <w:lang w:eastAsia="cs-CZ"/>
              </w:rPr>
              <w:t>add</w:t>
            </w:r>
            <w:r w:rsidRPr="2A664768" w:rsidR="2A664768">
              <w:rPr>
                <w:rFonts w:ascii="Calibri Light" w:hAnsi="Calibri Light" w:eastAsia="Times New Roman" w:cs="Times New Roman" w:asciiTheme="majorAscii" w:hAnsiTheme="majorAscii"/>
                <w:sz w:val="24"/>
                <w:szCs w:val="24"/>
                <w:lang w:eastAsia="cs-CZ"/>
              </w:rPr>
              <w:t>/drop period.</w:t>
            </w:r>
          </w:p>
        </w:tc>
      </w:tr>
      <w:tr xmlns:wp14="http://schemas.microsoft.com/office/word/2010/wordml" w:rsidTr="364472D5" w14:paraId="113CCEA5" wp14:textId="77777777">
        <w:trPr>
          <w:trHeight w:val="423"/>
        </w:trPr>
        <w:tc>
          <w:tcPr>
            <w:tcW w:w="9072" w:type="dxa"/>
            <w:tcBorders/>
            <w:tcMar/>
            <w:vAlign w:val="center"/>
          </w:tcPr>
          <w:p w14:paraId="62196A56" wp14:textId="77777777">
            <w:pPr>
              <w:pStyle w:val="Normal"/>
              <w:spacing w:before="0" w:after="0" w:line="240" w:lineRule="auto"/>
              <w:rPr>
                <w:rFonts w:ascii="Calibri Light" w:hAnsi="Calibri Light" w:eastAsia="Times New Roman" w:cs="Times New Roman" w:asciiTheme="majorHAnsi" w:hAnsiTheme="majorHAns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Doporučil/a byste nějaký zajímavý předmět/kurz/vyučujícího?</w:t>
            </w:r>
          </w:p>
          <w:p w:rsidR="364472D5" w:rsidP="364472D5" w:rsidRDefault="364472D5" w14:paraId="76F171FD" w14:textId="5ED2B6B9">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Obecně bych doporučil jazyky. V mém případě čínštinu. Budete mít šanci učit se od rodilých mluvčích. Hodiny jsou velice zábavné a příjemný oddych od technických předmětů. Na druhou stranu očekávejte trochu něco </w:t>
            </w:r>
            <w:r w:rsidRPr="364472D5" w:rsidR="364472D5">
              <w:rPr>
                <w:rFonts w:ascii="Calibri Light" w:hAnsi="Calibri Light" w:eastAsia="Times New Roman" w:cs="Times New Roman" w:asciiTheme="majorAscii" w:hAnsiTheme="majorAscii"/>
                <w:sz w:val="24"/>
                <w:szCs w:val="24"/>
                <w:lang w:eastAsia="cs-CZ"/>
              </w:rPr>
              <w:t>jiného</w:t>
            </w:r>
            <w:r w:rsidRPr="364472D5" w:rsidR="364472D5">
              <w:rPr>
                <w:rFonts w:ascii="Calibri Light" w:hAnsi="Calibri Light" w:eastAsia="Times New Roman" w:cs="Times New Roman" w:asciiTheme="majorAscii" w:hAnsiTheme="majorAscii"/>
                <w:sz w:val="24"/>
                <w:szCs w:val="24"/>
                <w:lang w:eastAsia="cs-CZ"/>
              </w:rPr>
              <w:t xml:space="preserve"> než naše jazyky. Jazyky na NTU mají stejnou kreditovou dotaci jako technické předměty a oprávněně. </w:t>
            </w:r>
          </w:p>
        </w:tc>
      </w:tr>
      <w:tr xmlns:wp14="http://schemas.microsoft.com/office/word/2010/wordml" w:rsidTr="364472D5" w14:paraId="67198397" wp14:textId="77777777">
        <w:trPr/>
        <w:tc>
          <w:tcPr>
            <w:tcW w:w="9072" w:type="dxa"/>
            <w:tcBorders/>
            <w:tcMar/>
            <w:vAlign w:val="center"/>
          </w:tcPr>
          <w:p w:rsidP="364472D5" w14:paraId="11AB6661" wp14:textId="27424919">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Byla součástí Vašeho studia také praktická stáž/praxe? </w:t>
            </w:r>
          </w:p>
          <w:p w:rsidP="2A664768" w14:paraId="527DFD6C" wp14:textId="0B0E8B42">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Ne</w:t>
            </w:r>
          </w:p>
        </w:tc>
      </w:tr>
      <w:tr xmlns:wp14="http://schemas.microsoft.com/office/word/2010/wordml" w:rsidTr="364472D5" w14:paraId="46E792FF" wp14:textId="77777777">
        <w:trPr/>
        <w:tc>
          <w:tcPr>
            <w:tcW w:w="9072" w:type="dxa"/>
            <w:tcBorders/>
            <w:tcMar/>
            <w:vAlign w:val="center"/>
          </w:tcPr>
          <w:p w:rsidP="2A664768" w14:paraId="788C6271" wp14:textId="2345E06A">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2A664768" w:rsidR="2A664768">
              <w:rPr>
                <w:rFonts w:ascii="Calibri Light" w:hAnsi="Calibri Light" w:eastAsia="Times New Roman" w:cs="Times New Roman" w:asciiTheme="majorAscii" w:hAnsiTheme="majorAscii"/>
                <w:sz w:val="24"/>
                <w:szCs w:val="24"/>
                <w:lang w:eastAsia="cs-CZ"/>
              </w:rPr>
              <w:t>Popište způsob výuky (teorie, praxe, projekty) a hodnocení práce studentů na zahraniční škole a porovnejte s Vaší domácí školou.</w:t>
            </w:r>
          </w:p>
          <w:p w:rsidP="2A664768" w14:paraId="1D6C88E3" wp14:textId="6ACB705C">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Ve srovnání s ČVUT je daleko více skupinových projektů. Na přednášky se skoro nechodí, jelikož je vše nahráváno online. Celkové hodnocení je na základě normálního rozdělení. Je tedy docela snadné projít, ale dosáhnout na A je složitější. </w:t>
            </w:r>
          </w:p>
        </w:tc>
      </w:tr>
      <w:tr xmlns:wp14="http://schemas.microsoft.com/office/word/2010/wordml" w:rsidTr="364472D5" w14:paraId="59D49983" wp14:textId="77777777">
        <w:trPr/>
        <w:tc>
          <w:tcPr>
            <w:tcW w:w="9072" w:type="dxa"/>
            <w:tcBorders/>
            <w:tcMar/>
            <w:vAlign w:val="center"/>
          </w:tcPr>
          <w:p w:rsidP="364472D5" w14:paraId="1C9B6151" wp14:textId="2E2D94B8">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Jaká je kvalita výuky na zahraniční škole ve srovnání s domácí?</w:t>
            </w:r>
          </w:p>
          <w:p w:rsidP="2A664768" w14:paraId="3DB34342" wp14:textId="52C2BB4E">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Čekal jsem diametrálně odlišnou </w:t>
            </w:r>
            <w:r w:rsidRPr="364472D5" w:rsidR="364472D5">
              <w:rPr>
                <w:rFonts w:ascii="Calibri Light" w:hAnsi="Calibri Light" w:eastAsia="Times New Roman" w:cs="Times New Roman" w:asciiTheme="majorAscii" w:hAnsiTheme="majorAscii"/>
                <w:sz w:val="24"/>
                <w:szCs w:val="24"/>
                <w:lang w:eastAsia="cs-CZ"/>
              </w:rPr>
              <w:t>úroveň,</w:t>
            </w:r>
            <w:r w:rsidRPr="364472D5" w:rsidR="364472D5">
              <w:rPr>
                <w:rFonts w:ascii="Calibri Light" w:hAnsi="Calibri Light" w:eastAsia="Times New Roman" w:cs="Times New Roman" w:asciiTheme="majorAscii" w:hAnsiTheme="majorAscii"/>
                <w:sz w:val="24"/>
                <w:szCs w:val="24"/>
                <w:lang w:eastAsia="cs-CZ"/>
              </w:rPr>
              <w:t xml:space="preserve"> než je na ČVUT. Nakonec bych řekl, že je úroveň srovnatelná. Nemusíte se ničeho bát. </w:t>
            </w:r>
          </w:p>
        </w:tc>
      </w:tr>
      <w:tr xmlns:wp14="http://schemas.microsoft.com/office/word/2010/wordml" w:rsidTr="364472D5" w14:paraId="788D6AB5" wp14:textId="77777777">
        <w:trPr/>
        <w:tc>
          <w:tcPr>
            <w:tcW w:w="9072" w:type="dxa"/>
            <w:tcBorders/>
            <w:tcMar/>
            <w:vAlign w:val="center"/>
          </w:tcPr>
          <w:p w:rsidP="364472D5" w14:paraId="55C1BB4F" wp14:textId="60243054">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Jak jste získával/a studijní/pracovní materiál na zahraniční škole? (Byl přidělován v rámci výuky či jej bylo nutné koupit?) </w:t>
            </w:r>
          </w:p>
          <w:p w:rsidP="2A664768" w14:paraId="494FC919" wp14:textId="25B1935E">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Většina byla online, některé učebnice jsem si musel koupit. </w:t>
            </w:r>
          </w:p>
        </w:tc>
      </w:tr>
      <w:tr xmlns:wp14="http://schemas.microsoft.com/office/word/2010/wordml" w:rsidTr="364472D5" w14:paraId="057DA4AA" wp14:textId="77777777">
        <w:trPr/>
        <w:tc>
          <w:tcPr>
            <w:tcW w:w="9072" w:type="dxa"/>
            <w:tcBorders/>
            <w:tcMar/>
            <w:vAlign w:val="center"/>
          </w:tcPr>
          <w:p w:rsidP="364472D5" w14:paraId="31FF6720" wp14:textId="7D55F270">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Jaká je vybavenost kampusu? </w:t>
            </w:r>
          </w:p>
          <w:p w:rsidP="2A664768" w14:paraId="7A101E26" wp14:textId="16FBAA43">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Úžasná, je tam vše. Škola, kantýny, hřiště, supermarket, posilovna.</w:t>
            </w:r>
          </w:p>
        </w:tc>
      </w:tr>
      <w:tr xmlns:wp14="http://schemas.microsoft.com/office/word/2010/wordml" w:rsidTr="364472D5" w14:paraId="15EB83CF" wp14:textId="77777777">
        <w:trPr/>
        <w:tc>
          <w:tcPr>
            <w:tcW w:w="9072" w:type="dxa"/>
            <w:tcBorders/>
            <w:tcMar/>
            <w:vAlign w:val="center"/>
          </w:tcPr>
          <w:p w:rsidP="364472D5" w14:paraId="3E3FDF2D" wp14:textId="3C9F9A70">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Jaká je dostupnost počítačů (přístup na internet; potřeba vlastního notebooku; možnosti tisku a kopírování)? </w:t>
            </w:r>
          </w:p>
          <w:p w:rsidP="2A664768" w14:paraId="08CA25CF" wp14:textId="14B737AA">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Počítače jsou například v knihovně, internet je dostupný po celém kampusu. Pro vlastní internet na koleji se hodí router. Vlastní notebook bych doporučil a tisknout se dá 24/7 na </w:t>
            </w:r>
            <w:proofErr w:type="spellStart"/>
            <w:r w:rsidRPr="364472D5" w:rsidR="364472D5">
              <w:rPr>
                <w:rFonts w:ascii="Calibri Light" w:hAnsi="Calibri Light" w:eastAsia="Times New Roman" w:cs="Times New Roman" w:asciiTheme="majorAscii" w:hAnsiTheme="majorAscii"/>
                <w:sz w:val="24"/>
                <w:szCs w:val="24"/>
                <w:lang w:eastAsia="cs-CZ"/>
              </w:rPr>
              <w:t>North</w:t>
            </w:r>
            <w:proofErr w:type="spellEnd"/>
            <w:r w:rsidRPr="364472D5" w:rsidR="364472D5">
              <w:rPr>
                <w:rFonts w:ascii="Calibri Light" w:hAnsi="Calibri Light" w:eastAsia="Times New Roman" w:cs="Times New Roman" w:asciiTheme="majorAscii" w:hAnsiTheme="majorAscii"/>
                <w:sz w:val="24"/>
                <w:szCs w:val="24"/>
                <w:lang w:eastAsia="cs-CZ"/>
              </w:rPr>
              <w:t xml:space="preserve"> Spine. </w:t>
            </w:r>
          </w:p>
        </w:tc>
      </w:tr>
      <w:tr xmlns:wp14="http://schemas.microsoft.com/office/word/2010/wordml" w:rsidTr="364472D5" w14:paraId="64CAE2B2" wp14:textId="77777777">
        <w:trPr>
          <w:trHeight w:val="803"/>
        </w:trPr>
        <w:tc>
          <w:tcPr>
            <w:tcW w:w="9072" w:type="dxa"/>
            <w:tcBorders/>
            <w:tcMar/>
            <w:vAlign w:val="center"/>
          </w:tcPr>
          <w:p w14:paraId="317F0F62" wp14:textId="77777777">
            <w:pPr>
              <w:pStyle w:val="Normal"/>
              <w:spacing w:before="0" w:after="0" w:line="240" w:lineRule="auto"/>
              <w:rPr>
                <w:rFonts w:ascii="Calibri Light" w:hAnsi="Calibri Light" w:eastAsia="Times New Roman" w:cs="Times New Roman" w:asciiTheme="majorHAnsi" w:hAnsiTheme="majorHAns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Pořádá zahraniční škola a/nebo místní studentská organizace nějaké speciální akce pro výměnné studenty?</w:t>
            </w:r>
          </w:p>
          <w:p w:rsidR="364472D5" w:rsidP="364472D5" w:rsidRDefault="364472D5" w14:paraId="1D9E8C84" w14:textId="59E52CB9">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Ano, pořádají se výlety, akce v kampusu. Přiřadí Vám i </w:t>
            </w:r>
            <w:r w:rsidRPr="364472D5" w:rsidR="364472D5">
              <w:rPr>
                <w:rFonts w:ascii="Calibri Light" w:hAnsi="Calibri Light" w:eastAsia="Times New Roman" w:cs="Times New Roman" w:asciiTheme="majorAscii" w:hAnsiTheme="majorAscii"/>
                <w:sz w:val="24"/>
                <w:szCs w:val="24"/>
                <w:lang w:eastAsia="cs-CZ"/>
              </w:rPr>
              <w:t>buddyho</w:t>
            </w:r>
            <w:r w:rsidRPr="364472D5" w:rsidR="364472D5">
              <w:rPr>
                <w:rFonts w:ascii="Calibri Light" w:hAnsi="Calibri Light" w:eastAsia="Times New Roman" w:cs="Times New Roman" w:asciiTheme="majorAscii" w:hAnsiTheme="majorAscii"/>
                <w:sz w:val="24"/>
                <w:szCs w:val="24"/>
                <w:lang w:eastAsia="cs-CZ"/>
              </w:rPr>
              <w:t xml:space="preserve"> z NTU. </w:t>
            </w:r>
          </w:p>
        </w:tc>
      </w:tr>
      <w:tr xmlns:wp14="http://schemas.microsoft.com/office/word/2010/wordml" w:rsidTr="364472D5" w14:paraId="642D376C" wp14:textId="77777777">
        <w:trPr>
          <w:trHeight w:val="423"/>
        </w:trPr>
        <w:tc>
          <w:tcPr>
            <w:tcW w:w="9072" w:type="dxa"/>
            <w:tcBorders/>
            <w:tcMar/>
            <w:vAlign w:val="center"/>
          </w:tcPr>
          <w:p w14:paraId="44B0135A" wp14:textId="77777777">
            <w:pPr>
              <w:pStyle w:val="Normal"/>
              <w:spacing w:before="0" w:after="0" w:line="240" w:lineRule="auto"/>
              <w:rPr>
                <w:rFonts w:ascii="Calibri Light" w:hAnsi="Calibri Light" w:eastAsia="Times New Roman" w:cs="Times New Roman" w:asciiTheme="majorHAnsi" w:hAnsiTheme="majorHAns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Byl/a jste během studia v zahraničí začleněn/a do studijních skupin s místními studenty?</w:t>
            </w:r>
          </w:p>
          <w:p w:rsidR="364472D5" w:rsidP="364472D5" w:rsidRDefault="364472D5" w14:paraId="6DA3D42F" w14:textId="1D369159">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Ano, pokud jde o společné skupiny v projektech. Jinak je většina místních studentů dost uzavřená. Také jsem se bavil se singapurskými studenty, kterým jsem dělal buddyho, když byli na ČVUT. </w:t>
            </w:r>
          </w:p>
        </w:tc>
      </w:tr>
    </w:tbl>
    <w:p xmlns:wp14="http://schemas.microsoft.com/office/word/2010/wordml" w14:paraId="1F482549" wp14:textId="77777777">
      <w:pPr>
        <w:pStyle w:val="Normal"/>
        <w:numPr>
          <w:ilvl w:val="0"/>
          <w:numId w:val="0"/>
        </w:numPr>
        <w:spacing w:beforeAutospacing="1" w:afterAutospacing="1" w:line="240" w:lineRule="auto"/>
        <w:outlineLvl w:val="2"/>
        <w:rPr>
          <w:rFonts w:ascii="Calibri Light" w:hAnsi="Calibri Light" w:eastAsia="Times New Roman" w:cs="" w:asciiTheme="majorHAnsi" w:hAnsiTheme="majorHAnsi" w:cstheme="majorBidi"/>
          <w:b/>
          <w:b/>
          <w:color w:val="2E74B5" w:themeColor="accent1" w:themeShade="bf"/>
          <w:sz w:val="32"/>
          <w:szCs w:val="32"/>
          <w:lang w:eastAsia="cs-CZ"/>
        </w:rPr>
      </w:pPr>
      <w:bookmarkStart w:name="Praktické_otázky_pobytu" w:id="5"/>
      <w:bookmarkEnd w:id="5"/>
      <w:r>
        <w:rPr>
          <w:rFonts w:ascii="Calibri Light" w:hAnsi="Calibri Light" w:eastAsia="Times New Roman" w:cs="" w:asciiTheme="majorHAnsi" w:hAnsiTheme="majorHAnsi" w:cstheme="majorBidi"/>
          <w:b/>
          <w:color w:val="2E74B5" w:themeColor="accent1" w:themeShade="bf"/>
          <w:sz w:val="32"/>
          <w:szCs w:val="32"/>
          <w:lang w:eastAsia="cs-CZ"/>
        </w:rPr>
        <w:t>Praktické otázky pobytu</w:t>
      </w:r>
    </w:p>
    <w:tbl>
      <w:tblPr>
        <w:tblStyle w:val="TableGrid"/>
        <w:tblW w:w="9072" w:type="dxa"/>
        <w:jc w:val="left"/>
        <w:tblInd w:w="0" w:type="dxa"/>
        <w:tblBorders/>
        <w:tblCellMar>
          <w:top w:w="15" w:type="dxa"/>
          <w:left w:w="15" w:type="dxa"/>
          <w:bottom w:w="15" w:type="dxa"/>
          <w:right w:w="15" w:type="dxa"/>
        </w:tblCellMar>
        <w:tblLook w:val="04A0" w:firstRow="1" w:lastRow="0" w:firstColumn="1" w:lastColumn="0" w:noHBand="0" w:noVBand="1"/>
      </w:tblPr>
      <w:tblGrid>
        <w:gridCol w:w="9072"/>
      </w:tblGrid>
      <w:tr xmlns:wp14="http://schemas.microsoft.com/office/word/2010/wordml" w:rsidTr="364472D5" w14:paraId="61E9FDC6" wp14:textId="77777777">
        <w:trPr/>
        <w:tc>
          <w:tcPr>
            <w:tcW w:w="9072" w:type="dxa"/>
            <w:tcBorders/>
            <w:tcMar/>
            <w:vAlign w:val="center"/>
          </w:tcPr>
          <w:p w:rsidP="364472D5" w14:paraId="7A72E131" wp14:textId="3676D2CA">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Kde jste během studijního pobytu bydlel/a? </w:t>
            </w:r>
          </w:p>
          <w:p w:rsidP="2A664768" w14:paraId="4069B3BD" wp14:textId="7BB9408F">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Na koleji, </w:t>
            </w:r>
            <w:proofErr w:type="spellStart"/>
            <w:r w:rsidRPr="364472D5" w:rsidR="364472D5">
              <w:rPr>
                <w:rFonts w:ascii="Calibri Light" w:hAnsi="Calibri Light" w:eastAsia="Times New Roman" w:cs="Times New Roman" w:asciiTheme="majorAscii" w:hAnsiTheme="majorAscii"/>
                <w:sz w:val="24"/>
                <w:szCs w:val="24"/>
                <w:lang w:eastAsia="cs-CZ"/>
              </w:rPr>
              <w:t>Hall</w:t>
            </w:r>
            <w:proofErr w:type="spellEnd"/>
            <w:r w:rsidRPr="364472D5" w:rsidR="364472D5">
              <w:rPr>
                <w:rFonts w:ascii="Calibri Light" w:hAnsi="Calibri Light" w:eastAsia="Times New Roman" w:cs="Times New Roman" w:asciiTheme="majorAscii" w:hAnsiTheme="majorAscii"/>
                <w:sz w:val="24"/>
                <w:szCs w:val="24"/>
                <w:lang w:eastAsia="cs-CZ"/>
              </w:rPr>
              <w:t xml:space="preserve"> 11.</w:t>
            </w:r>
          </w:p>
        </w:tc>
      </w:tr>
      <w:tr xmlns:wp14="http://schemas.microsoft.com/office/word/2010/wordml" w:rsidTr="364472D5" w14:paraId="07711034" wp14:textId="77777777">
        <w:trPr/>
        <w:tc>
          <w:tcPr>
            <w:tcW w:w="9072" w:type="dxa"/>
            <w:tcBorders/>
            <w:tcMar/>
            <w:vAlign w:val="center"/>
          </w:tcPr>
          <w:p w:rsidP="364472D5" w14:paraId="54936283" wp14:textId="506B782B">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Cena Vašeho ubytování – měsíčně.</w:t>
            </w:r>
          </w:p>
          <w:p w:rsidP="2A664768" w14:paraId="70DB7929" wp14:textId="2E13F536">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320  SGD asi 5500 Kč</w:t>
            </w:r>
          </w:p>
        </w:tc>
      </w:tr>
      <w:tr xmlns:wp14="http://schemas.microsoft.com/office/word/2010/wordml" w:rsidTr="364472D5" w14:paraId="5752B987" wp14:textId="77777777">
        <w:trPr/>
        <w:tc>
          <w:tcPr>
            <w:tcW w:w="9072" w:type="dxa"/>
            <w:tcBorders/>
            <w:tcMar/>
            <w:vAlign w:val="center"/>
          </w:tcPr>
          <w:p w:rsidP="364472D5" w14:paraId="7D963545" wp14:textId="79A3170B">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Popište ubytování a vysvětlete, proč jste zvolil/a právě tento druh ubytování (uveďte vybavenost kolejí/bytu; připojení na internet; co si přivézt; možnost ubytování na kolejích večer nebo o víkendu) </w:t>
            </w:r>
          </w:p>
          <w:p w:rsidP="2A664768" w14:paraId="332B868C" wp14:textId="7B21F13A">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Jedná se o nejsnazší a nejlevnější způsob ubytování pro studenta v Singapuru. Obecně je ubytování v Singapuru drahé, takže koleje vyšly finančně dobře. Na koleji jsou buď single nebo double pokoje. V každých je stůl, skříň, postel a větrák. V některých je klimatizace, která se platí zvlášť pokud o ní máte zájem. Na pokoji je přípojka k internetu, takže lze připojit notebook, ale pro wifi je třeba vlastní router, protože školní wifi nemusí dosáhnout k pokoji. Ubytovat se dá ve všední dny před 17:00 jestli si dobře pamatuji. </w:t>
            </w:r>
          </w:p>
        </w:tc>
      </w:tr>
      <w:tr xmlns:wp14="http://schemas.microsoft.com/office/word/2010/wordml" w:rsidTr="364472D5" w14:paraId="097B362E" wp14:textId="77777777">
        <w:trPr/>
        <w:tc>
          <w:tcPr>
            <w:tcW w:w="9072" w:type="dxa"/>
            <w:tcBorders/>
            <w:tcMar/>
            <w:vAlign w:val="center"/>
          </w:tcPr>
          <w:p w:rsidP="364472D5" w14:paraId="57DE4718" wp14:textId="363FA9AD">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Jak a s jakým předstihem si zařídit ubytování? </w:t>
            </w:r>
          </w:p>
          <w:p w:rsidP="2A664768" w14:paraId="0C4734E0" wp14:textId="0078FAC5">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Od NTU budete mít </w:t>
            </w:r>
            <w:proofErr w:type="spellStart"/>
            <w:r w:rsidRPr="364472D5" w:rsidR="364472D5">
              <w:rPr>
                <w:rFonts w:ascii="Calibri Light" w:hAnsi="Calibri Light" w:eastAsia="Times New Roman" w:cs="Times New Roman" w:asciiTheme="majorAscii" w:hAnsiTheme="majorAscii"/>
                <w:sz w:val="24"/>
                <w:szCs w:val="24"/>
                <w:lang w:eastAsia="cs-CZ"/>
              </w:rPr>
              <w:t>deadline</w:t>
            </w:r>
            <w:proofErr w:type="spellEnd"/>
            <w:r w:rsidRPr="364472D5" w:rsidR="364472D5">
              <w:rPr>
                <w:rFonts w:ascii="Calibri Light" w:hAnsi="Calibri Light" w:eastAsia="Times New Roman" w:cs="Times New Roman" w:asciiTheme="majorAscii" w:hAnsiTheme="majorAscii"/>
                <w:sz w:val="24"/>
                <w:szCs w:val="24"/>
                <w:lang w:eastAsia="cs-CZ"/>
              </w:rPr>
              <w:t xml:space="preserve"> na zařízení kolejí. </w:t>
            </w:r>
          </w:p>
        </w:tc>
      </w:tr>
      <w:tr xmlns:wp14="http://schemas.microsoft.com/office/word/2010/wordml" w:rsidTr="364472D5" w14:paraId="55F323ED" wp14:textId="77777777">
        <w:trPr/>
        <w:tc>
          <w:tcPr>
            <w:tcW w:w="9072" w:type="dxa"/>
            <w:tcBorders/>
            <w:tcMar/>
            <w:vAlign w:val="center"/>
          </w:tcPr>
          <w:p w:rsidP="364472D5" w14:paraId="4072BF69" wp14:textId="78D31328">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Jaké jsou možnosti stravování studentů v místě pobytu? </w:t>
            </w:r>
          </w:p>
          <w:p w:rsidP="2A664768" w14:paraId="125DCAC5" wp14:textId="7C64089A">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Kantýny, fastfood, supermarket, kuchyňka na koleji. Na mé koleji byl navíc pořádán kurz vaření. </w:t>
            </w:r>
          </w:p>
        </w:tc>
      </w:tr>
      <w:tr xmlns:wp14="http://schemas.microsoft.com/office/word/2010/wordml" w:rsidTr="364472D5" w14:paraId="0F0A8BE1" wp14:textId="77777777">
        <w:trPr/>
        <w:tc>
          <w:tcPr>
            <w:tcW w:w="9072" w:type="dxa"/>
            <w:tcBorders/>
            <w:tcMar/>
            <w:vAlign w:val="center"/>
          </w:tcPr>
          <w:p w:rsidP="364472D5" w14:paraId="3454F852" wp14:textId="27B07301">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Jaké jsou orientační ceny potravin? (porovnejte s cenami v ČR) </w:t>
            </w:r>
          </w:p>
          <w:p w:rsidP="1194209E" w14:paraId="7E40FEC4" wp14:textId="7036B447">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Ceny v Praze jsou asi o </w:t>
            </w:r>
            <w:r w:rsidRPr="364472D5" w:rsidR="364472D5">
              <w:rPr>
                <w:rFonts w:ascii="Calibri Light" w:hAnsi="Calibri Light" w:eastAsia="Times New Roman" w:cs="Times New Roman" w:asciiTheme="majorAscii" w:hAnsiTheme="majorAscii"/>
                <w:sz w:val="24"/>
                <w:szCs w:val="24"/>
                <w:lang w:eastAsia="cs-CZ"/>
              </w:rPr>
              <w:t>40%</w:t>
            </w:r>
            <w:r w:rsidRPr="364472D5" w:rsidR="364472D5">
              <w:rPr>
                <w:rFonts w:ascii="Calibri Light" w:hAnsi="Calibri Light" w:eastAsia="Times New Roman" w:cs="Times New Roman" w:asciiTheme="majorAscii" w:hAnsiTheme="majorAscii"/>
                <w:sz w:val="24"/>
                <w:szCs w:val="24"/>
                <w:lang w:eastAsia="cs-CZ"/>
              </w:rPr>
              <w:t xml:space="preserve"> nižší. https://www.numbeo.com/cost-of-living/compare_cities.jsp?country1=Singapore&amp;country2=Czech+Republic&amp;city1=Singapore&amp;city2=Prague</w:t>
            </w:r>
          </w:p>
        </w:tc>
      </w:tr>
      <w:tr xmlns:wp14="http://schemas.microsoft.com/office/word/2010/wordml" w:rsidTr="364472D5" w14:paraId="0EFB601D" wp14:textId="77777777">
        <w:trPr/>
        <w:tc>
          <w:tcPr>
            <w:tcW w:w="9072" w:type="dxa"/>
            <w:tcBorders/>
            <w:tcMar/>
            <w:vAlign w:val="center"/>
          </w:tcPr>
          <w:p w:rsidP="364472D5" w14:paraId="6FAE6B58" wp14:textId="1196E19D">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Jaké jsou možnosti místní dopravy? (MHD, kolo, pěšky, orientační ceny)</w:t>
            </w:r>
          </w:p>
          <w:p w:rsidP="1194209E" w14:paraId="2E0D6051" wp14:textId="1B78A220">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MHD (asi 2sgd/cesta), po kampusu jezdí školní autobusy zadarmo. Do centra jsem pak často používal </w:t>
            </w:r>
            <w:proofErr w:type="spellStart"/>
            <w:r w:rsidRPr="364472D5" w:rsidR="364472D5">
              <w:rPr>
                <w:rFonts w:ascii="Calibri Light" w:hAnsi="Calibri Light" w:eastAsia="Times New Roman" w:cs="Times New Roman" w:asciiTheme="majorAscii" w:hAnsiTheme="majorAscii"/>
                <w:sz w:val="24"/>
                <w:szCs w:val="24"/>
                <w:lang w:eastAsia="cs-CZ"/>
              </w:rPr>
              <w:t>Grab</w:t>
            </w:r>
            <w:proofErr w:type="spellEnd"/>
            <w:r w:rsidRPr="364472D5" w:rsidR="364472D5">
              <w:rPr>
                <w:rFonts w:ascii="Calibri Light" w:hAnsi="Calibri Light" w:eastAsia="Times New Roman" w:cs="Times New Roman" w:asciiTheme="majorAscii" w:hAnsiTheme="majorAscii"/>
                <w:sz w:val="24"/>
                <w:szCs w:val="24"/>
                <w:lang w:eastAsia="cs-CZ"/>
              </w:rPr>
              <w:t xml:space="preserve"> a jezdil ve skupinkách s ostatními studenty (asi 30sgd/auto). </w:t>
            </w:r>
          </w:p>
        </w:tc>
      </w:tr>
      <w:tr xmlns:wp14="http://schemas.microsoft.com/office/word/2010/wordml" w:rsidTr="364472D5" w14:paraId="1DAD72A6" wp14:textId="77777777">
        <w:trPr>
          <w:trHeight w:val="423"/>
        </w:trPr>
        <w:tc>
          <w:tcPr>
            <w:tcW w:w="9072" w:type="dxa"/>
            <w:tcBorders/>
            <w:tcMar/>
            <w:vAlign w:val="center"/>
          </w:tcPr>
          <w:p w:rsidP="1194209E" w14:paraId="0FE122C3" wp14:textId="75572A27">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Jaké formality je třeba vyřídit po příjezdu (např. povolení k pobytu)? </w:t>
            </w:r>
          </w:p>
          <w:p w:rsidR="364472D5" w:rsidP="364472D5" w:rsidRDefault="364472D5" w14:paraId="78F8E4BB" w14:textId="5B697C3A">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Jen student-</w:t>
            </w:r>
            <w:r w:rsidRPr="364472D5" w:rsidR="364472D5">
              <w:rPr>
                <w:rFonts w:ascii="Calibri Light" w:hAnsi="Calibri Light" w:eastAsia="Times New Roman" w:cs="Times New Roman" w:asciiTheme="majorAscii" w:hAnsiTheme="majorAscii"/>
                <w:sz w:val="24"/>
                <w:szCs w:val="24"/>
                <w:lang w:eastAsia="cs-CZ"/>
              </w:rPr>
              <w:t>pass,</w:t>
            </w:r>
            <w:r w:rsidRPr="364472D5" w:rsidR="364472D5">
              <w:rPr>
                <w:rFonts w:ascii="Calibri Light" w:hAnsi="Calibri Light" w:eastAsia="Times New Roman" w:cs="Times New Roman" w:asciiTheme="majorAscii" w:hAnsiTheme="majorAscii"/>
                <w:sz w:val="24"/>
                <w:szCs w:val="24"/>
                <w:lang w:eastAsia="cs-CZ"/>
              </w:rPr>
              <w:t xml:space="preserve"> jak jsem psal výše. Úředníci přijedou až do školy, tak je třeba jen mít dokumenty a vyčekat fronty. </w:t>
            </w:r>
          </w:p>
        </w:tc>
      </w:tr>
      <w:tr xmlns:wp14="http://schemas.microsoft.com/office/word/2010/wordml" w:rsidTr="364472D5" w14:paraId="43C14224" wp14:textId="77777777">
        <w:trPr/>
        <w:tc>
          <w:tcPr>
            <w:tcW w:w="9072" w:type="dxa"/>
            <w:tcBorders/>
            <w:tcMar/>
            <w:vAlign w:val="center"/>
          </w:tcPr>
          <w:p w:rsidP="364472D5" w14:paraId="2EA05E78" wp14:textId="53EB9572">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Měl/a jste zkušenosti s lékařským ošetřením v </w:t>
            </w:r>
            <w:r w:rsidRPr="364472D5" w:rsidR="364472D5">
              <w:rPr>
                <w:rFonts w:ascii="Calibri Light" w:hAnsi="Calibri Light" w:eastAsia="Times New Roman" w:cs="Times New Roman" w:asciiTheme="majorAscii" w:hAnsiTheme="majorAscii"/>
                <w:sz w:val="24"/>
                <w:szCs w:val="24"/>
                <w:lang w:eastAsia="cs-CZ"/>
              </w:rPr>
              <w:t>zahraničí?</w:t>
            </w:r>
          </w:p>
          <w:p w:rsidP="1194209E" w14:paraId="39B9310A" wp14:textId="1C328485">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Ne</w:t>
            </w:r>
          </w:p>
        </w:tc>
      </w:tr>
      <w:tr xmlns:wp14="http://schemas.microsoft.com/office/word/2010/wordml" w:rsidTr="364472D5" w14:paraId="4D743699" wp14:textId="77777777">
        <w:trPr/>
        <w:tc>
          <w:tcPr>
            <w:tcW w:w="9072" w:type="dxa"/>
            <w:tcBorders/>
            <w:tcMar/>
            <w:vAlign w:val="center"/>
          </w:tcPr>
          <w:p w:rsidP="364472D5" w14:paraId="26C649A9" wp14:textId="4FCE5BE2">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Pracoval/a jste během </w:t>
            </w:r>
            <w:r w:rsidRPr="364472D5" w:rsidR="364472D5">
              <w:rPr>
                <w:rFonts w:ascii="Calibri Light" w:hAnsi="Calibri Light" w:eastAsia="Times New Roman" w:cs="Times New Roman" w:asciiTheme="majorAscii" w:hAnsiTheme="majorAscii"/>
                <w:sz w:val="24"/>
                <w:szCs w:val="24"/>
                <w:lang w:eastAsia="cs-CZ"/>
              </w:rPr>
              <w:t>studia?</w:t>
            </w:r>
          </w:p>
          <w:p w:rsidP="1194209E" w14:paraId="2453B71D" wp14:textId="6CABAC15">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Ne</w:t>
            </w:r>
          </w:p>
        </w:tc>
      </w:tr>
      <w:tr xmlns:wp14="http://schemas.microsoft.com/office/word/2010/wordml" w:rsidTr="364472D5" w14:paraId="50649E7B" wp14:textId="77777777">
        <w:trPr/>
        <w:tc>
          <w:tcPr>
            <w:tcW w:w="9072" w:type="dxa"/>
            <w:tcBorders/>
            <w:tcMar/>
            <w:vAlign w:val="center"/>
          </w:tcPr>
          <w:p w:rsidP="364472D5" w14:paraId="246EC9B8" wp14:textId="33ACC870">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Jaké jsou podmínky pro práci/brigádu pro české </w:t>
            </w:r>
            <w:r w:rsidRPr="364472D5" w:rsidR="364472D5">
              <w:rPr>
                <w:rFonts w:ascii="Calibri Light" w:hAnsi="Calibri Light" w:eastAsia="Times New Roman" w:cs="Times New Roman" w:asciiTheme="majorAscii" w:hAnsiTheme="majorAscii"/>
                <w:sz w:val="24"/>
                <w:szCs w:val="24"/>
                <w:lang w:eastAsia="cs-CZ"/>
              </w:rPr>
              <w:t>studenty?</w:t>
            </w:r>
          </w:p>
          <w:p w:rsidP="1194209E" w14:paraId="3558E8F7" wp14:textId="6D9E1619">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 Můžete</w:t>
            </w:r>
            <w:r w:rsidRPr="364472D5" w:rsidR="364472D5">
              <w:rPr>
                <w:rFonts w:ascii="Calibri Light" w:hAnsi="Calibri Light" w:eastAsia="Times New Roman" w:cs="Times New Roman" w:asciiTheme="majorAscii" w:hAnsiTheme="majorAscii"/>
                <w:sz w:val="24"/>
                <w:szCs w:val="24"/>
                <w:lang w:eastAsia="cs-CZ"/>
              </w:rPr>
              <w:t xml:space="preserve"> vyplňovat různé </w:t>
            </w:r>
            <w:proofErr w:type="spellStart"/>
            <w:r w:rsidRPr="364472D5" w:rsidR="364472D5">
              <w:rPr>
                <w:rFonts w:ascii="Calibri Light" w:hAnsi="Calibri Light" w:eastAsia="Times New Roman" w:cs="Times New Roman" w:asciiTheme="majorAscii" w:hAnsiTheme="majorAscii"/>
                <w:sz w:val="24"/>
                <w:szCs w:val="24"/>
                <w:lang w:eastAsia="cs-CZ"/>
              </w:rPr>
              <w:t>surveys</w:t>
            </w:r>
            <w:proofErr w:type="spellEnd"/>
            <w:r w:rsidRPr="364472D5" w:rsidR="364472D5">
              <w:rPr>
                <w:rFonts w:ascii="Calibri Light" w:hAnsi="Calibri Light" w:eastAsia="Times New Roman" w:cs="Times New Roman" w:asciiTheme="majorAscii" w:hAnsiTheme="majorAscii"/>
                <w:sz w:val="24"/>
                <w:szCs w:val="24"/>
                <w:lang w:eastAsia="cs-CZ"/>
              </w:rPr>
              <w:t xml:space="preserve"> pro studenty a dostanete 5-10 </w:t>
            </w:r>
            <w:proofErr w:type="spellStart"/>
            <w:r w:rsidRPr="364472D5" w:rsidR="364472D5">
              <w:rPr>
                <w:rFonts w:ascii="Calibri Light" w:hAnsi="Calibri Light" w:eastAsia="Times New Roman" w:cs="Times New Roman" w:asciiTheme="majorAscii" w:hAnsiTheme="majorAscii"/>
                <w:sz w:val="24"/>
                <w:szCs w:val="24"/>
                <w:lang w:eastAsia="cs-CZ"/>
              </w:rPr>
              <w:t>sgd</w:t>
            </w:r>
            <w:proofErr w:type="spellEnd"/>
            <w:r w:rsidRPr="364472D5" w:rsidR="364472D5">
              <w:rPr>
                <w:rFonts w:ascii="Calibri Light" w:hAnsi="Calibri Light" w:eastAsia="Times New Roman" w:cs="Times New Roman" w:asciiTheme="majorAscii" w:hAnsiTheme="majorAscii"/>
                <w:sz w:val="24"/>
                <w:szCs w:val="24"/>
                <w:lang w:eastAsia="cs-CZ"/>
              </w:rPr>
              <w:t xml:space="preserve"> za hodinu času. Studenti dostávají peníze od univerzity na bakalářky </w:t>
            </w:r>
            <w:proofErr w:type="gramStart"/>
            <w:r w:rsidRPr="364472D5" w:rsidR="364472D5">
              <w:rPr>
                <w:rFonts w:ascii="Calibri Light" w:hAnsi="Calibri Light" w:eastAsia="Times New Roman" w:cs="Times New Roman" w:asciiTheme="majorAscii" w:hAnsiTheme="majorAscii"/>
                <w:sz w:val="24"/>
                <w:szCs w:val="24"/>
                <w:lang w:eastAsia="cs-CZ"/>
              </w:rPr>
              <w:t>a  využívají</w:t>
            </w:r>
            <w:proofErr w:type="gramEnd"/>
            <w:r w:rsidRPr="364472D5" w:rsidR="364472D5">
              <w:rPr>
                <w:rFonts w:ascii="Calibri Light" w:hAnsi="Calibri Light" w:eastAsia="Times New Roman" w:cs="Times New Roman" w:asciiTheme="majorAscii" w:hAnsiTheme="majorAscii"/>
                <w:sz w:val="24"/>
                <w:szCs w:val="24"/>
                <w:lang w:eastAsia="cs-CZ"/>
              </w:rPr>
              <w:t xml:space="preserve"> je třeba takhle. </w:t>
            </w:r>
          </w:p>
        </w:tc>
      </w:tr>
      <w:tr xmlns:wp14="http://schemas.microsoft.com/office/word/2010/wordml" w:rsidTr="364472D5" w14:paraId="38CCF3AC" wp14:textId="77777777">
        <w:trPr/>
        <w:tc>
          <w:tcPr>
            <w:tcW w:w="9072" w:type="dxa"/>
            <w:tcBorders/>
            <w:tcMar/>
            <w:vAlign w:val="center"/>
          </w:tcPr>
          <w:p w:rsidP="364472D5" w14:paraId="0A068A74" wp14:textId="423B37BE">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Tipy na využití volného času (sport; kultura; výlety; finanční náročnost).</w:t>
            </w:r>
          </w:p>
          <w:p w:rsidP="1194209E" w14:paraId="3CB5DF48" wp14:textId="702D7EC1">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Určitě cestujte, cestovat po Asii, když už jste v Singapuru je levné. Pokud chcete zůstat v kampusu, tak NTU nabízí nepřeberné množství klubových aktivit. Na začátku semestru je velký veletrh, kde vše prezentují. </w:t>
            </w:r>
          </w:p>
        </w:tc>
      </w:tr>
    </w:tbl>
    <w:p xmlns:wp14="http://schemas.microsoft.com/office/word/2010/wordml" w14:paraId="3A2F2879" wp14:textId="77777777">
      <w:pPr>
        <w:pStyle w:val="Normal"/>
        <w:numPr>
          <w:ilvl w:val="0"/>
          <w:numId w:val="0"/>
        </w:numPr>
        <w:spacing w:beforeAutospacing="1" w:afterAutospacing="1" w:line="240" w:lineRule="auto"/>
        <w:outlineLvl w:val="2"/>
        <w:rPr>
          <w:rFonts w:ascii="Calibri Light" w:hAnsi="Calibri Light" w:eastAsia="Times New Roman" w:cs="" w:asciiTheme="majorHAnsi" w:hAnsiTheme="majorHAnsi" w:cstheme="majorBidi"/>
          <w:b/>
          <w:b/>
          <w:color w:val="2E74B5" w:themeColor="accent1" w:themeShade="bf"/>
          <w:sz w:val="32"/>
          <w:szCs w:val="32"/>
          <w:lang w:eastAsia="cs-CZ"/>
        </w:rPr>
      </w:pPr>
      <w:bookmarkStart w:name="Finance" w:id="6"/>
      <w:bookmarkEnd w:id="6"/>
      <w:r>
        <w:rPr>
          <w:rFonts w:ascii="Calibri Light" w:hAnsi="Calibri Light" w:eastAsia="Times New Roman" w:cs="" w:asciiTheme="majorHAnsi" w:hAnsiTheme="majorHAnsi" w:cstheme="majorBidi"/>
          <w:b/>
          <w:color w:val="2E74B5" w:themeColor="accent1" w:themeShade="bf"/>
          <w:sz w:val="32"/>
          <w:szCs w:val="32"/>
          <w:lang w:eastAsia="cs-CZ"/>
        </w:rPr>
        <w:t>Finance</w:t>
      </w:r>
    </w:p>
    <w:tbl>
      <w:tblPr>
        <w:tblStyle w:val="TableGrid"/>
        <w:tblW w:w="9072" w:type="dxa"/>
        <w:jc w:val="left"/>
        <w:tblInd w:w="0" w:type="dxa"/>
        <w:tblBorders/>
        <w:tblCellMar>
          <w:top w:w="15" w:type="dxa"/>
          <w:left w:w="15" w:type="dxa"/>
          <w:bottom w:w="15" w:type="dxa"/>
          <w:right w:w="15" w:type="dxa"/>
        </w:tblCellMar>
        <w:tblLook w:val="04A0" w:firstRow="1" w:lastRow="0" w:firstColumn="1" w:lastColumn="0" w:noHBand="0" w:noVBand="1"/>
      </w:tblPr>
      <w:tblGrid>
        <w:gridCol w:w="9072"/>
      </w:tblGrid>
      <w:tr xmlns:wp14="http://schemas.microsoft.com/office/word/2010/wordml" w:rsidTr="364472D5" w14:paraId="0992FD07" wp14:textId="77777777">
        <w:trPr/>
        <w:tc>
          <w:tcPr>
            <w:tcW w:w="9072" w:type="dxa"/>
            <w:tcBorders/>
            <w:tcMar/>
            <w:vAlign w:val="center"/>
          </w:tcPr>
          <w:p w:rsidP="364472D5" w14:paraId="2D533FD9" wp14:textId="2BF226A5">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Jakých finančních zdrojů jste využil/a k financování pobytu? Úspory, stipendium</w:t>
            </w:r>
          </w:p>
        </w:tc>
      </w:tr>
      <w:tr xmlns:wp14="http://schemas.microsoft.com/office/word/2010/wordml" w:rsidTr="364472D5" w14:paraId="28B1F60F" wp14:textId="77777777">
        <w:trPr/>
        <w:tc>
          <w:tcPr>
            <w:tcW w:w="9072" w:type="dxa"/>
            <w:tcBorders/>
            <w:tcMar/>
            <w:vAlign w:val="center"/>
          </w:tcPr>
          <w:p w:rsidP="364472D5" w14:paraId="0243CC9E" wp14:textId="56804935">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Jaké byly Vaše průměrné měsíční výdaje během pobytu? 15 000 – 20 000Kč</w:t>
            </w:r>
          </w:p>
        </w:tc>
      </w:tr>
      <w:tr xmlns:wp14="http://schemas.microsoft.com/office/word/2010/wordml" w:rsidTr="364472D5" w14:paraId="602C3ED1" wp14:textId="77777777">
        <w:trPr/>
        <w:tc>
          <w:tcPr>
            <w:tcW w:w="9072" w:type="dxa"/>
            <w:tcBorders/>
            <w:tcMar/>
            <w:vAlign w:val="center"/>
          </w:tcPr>
          <w:p w:rsidP="364472D5" w14:paraId="1E88F1EA" wp14:textId="550E57DA">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a) z toho stravování: 6 000 – 8 000 Kč</w:t>
            </w:r>
          </w:p>
        </w:tc>
      </w:tr>
      <w:tr xmlns:wp14="http://schemas.microsoft.com/office/word/2010/wordml" w:rsidTr="364472D5" w14:paraId="46F104B4" wp14:textId="77777777">
        <w:trPr/>
        <w:tc>
          <w:tcPr>
            <w:tcW w:w="9072" w:type="dxa"/>
            <w:tcBorders/>
            <w:tcMar/>
            <w:vAlign w:val="center"/>
          </w:tcPr>
          <w:p w:rsidP="364472D5" w14:paraId="7B6FF399" wp14:textId="6AB2F225">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b) z toho ubytování: 5500 Kč</w:t>
            </w:r>
          </w:p>
        </w:tc>
      </w:tr>
      <w:tr xmlns:wp14="http://schemas.microsoft.com/office/word/2010/wordml" w:rsidTr="364472D5" w14:paraId="3CDCF03E" wp14:textId="77777777">
        <w:trPr/>
        <w:tc>
          <w:tcPr>
            <w:tcW w:w="9072" w:type="dxa"/>
            <w:tcBorders/>
            <w:tcMar/>
            <w:vAlign w:val="center"/>
          </w:tcPr>
          <w:p w:rsidP="364472D5" w14:paraId="741A772E" wp14:textId="17804560">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c) z toho na cestování a volný </w:t>
            </w:r>
            <w:r w:rsidRPr="364472D5" w:rsidR="364472D5">
              <w:rPr>
                <w:rFonts w:ascii="Calibri Light" w:hAnsi="Calibri Light" w:eastAsia="Times New Roman" w:cs="Times New Roman" w:asciiTheme="majorAscii" w:hAnsiTheme="majorAscii"/>
                <w:sz w:val="24"/>
                <w:szCs w:val="24"/>
                <w:lang w:eastAsia="cs-CZ"/>
              </w:rPr>
              <w:t>čas: až</w:t>
            </w:r>
            <w:r w:rsidRPr="364472D5" w:rsidR="364472D5">
              <w:rPr>
                <w:rFonts w:ascii="Calibri Light" w:hAnsi="Calibri Light" w:eastAsia="Times New Roman" w:cs="Times New Roman" w:asciiTheme="majorAscii" w:hAnsiTheme="majorAscii"/>
                <w:sz w:val="24"/>
                <w:szCs w:val="24"/>
                <w:lang w:eastAsia="cs-CZ"/>
              </w:rPr>
              <w:t xml:space="preserve"> 7 000 Kč</w:t>
            </w:r>
          </w:p>
        </w:tc>
      </w:tr>
      <w:tr xmlns:wp14="http://schemas.microsoft.com/office/word/2010/wordml" w:rsidTr="364472D5" w14:paraId="4067761B" wp14:textId="77777777">
        <w:trPr/>
        <w:tc>
          <w:tcPr>
            <w:tcW w:w="9072" w:type="dxa"/>
            <w:tcBorders/>
            <w:tcMar/>
            <w:vAlign w:val="center"/>
          </w:tcPr>
          <w:p w:rsidP="364472D5" w14:paraId="1CE2E525" wp14:textId="39C0FD2A">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Do jaké míry pokrylo stipendium z ČVUT Vaše výdaje během pobytu? (v %) 60%</w:t>
            </w:r>
          </w:p>
        </w:tc>
      </w:tr>
      <w:tr xmlns:wp14="http://schemas.microsoft.com/office/word/2010/wordml" w:rsidTr="364472D5" w14:paraId="741B3B09" wp14:textId="77777777">
        <w:trPr/>
        <w:tc>
          <w:tcPr>
            <w:tcW w:w="9072" w:type="dxa"/>
            <w:tcBorders/>
            <w:tcMar/>
            <w:vAlign w:val="center"/>
          </w:tcPr>
          <w:p w:rsidP="364472D5" w14:paraId="048C29BC" wp14:textId="3E38A03C">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Jakým způsobem je stipendium vypláceno a kdy jste jej obdržel/a? </w:t>
            </w:r>
          </w:p>
          <w:p w:rsidP="364472D5" w14:paraId="3EC11AC1" wp14:textId="35342461">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Na účet, většina v únoru. Poslední 3 000 Kč po splnění všech náležitostí po ukončení pobytu. </w:t>
            </w:r>
          </w:p>
        </w:tc>
      </w:tr>
      <w:tr xmlns:wp14="http://schemas.microsoft.com/office/word/2010/wordml" w:rsidTr="364472D5" w14:paraId="22108952" wp14:textId="77777777">
        <w:trPr/>
        <w:tc>
          <w:tcPr>
            <w:tcW w:w="9072" w:type="dxa"/>
            <w:tcBorders/>
            <w:tcMar/>
            <w:vAlign w:val="center"/>
          </w:tcPr>
          <w:p w:rsidP="364472D5" w14:paraId="1A4B2AFE" wp14:textId="5BBE8745">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Zkušenosti s bankovními účty/službami (doporučujete účet zřízený v zahraničí; používání české platební karty) </w:t>
            </w:r>
          </w:p>
          <w:p w:rsidP="1194209E" w14:paraId="0544ED5D" wp14:textId="5A5E4E48">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Je lepší si zřídit účet v </w:t>
            </w:r>
            <w:proofErr w:type="gramStart"/>
            <w:r w:rsidRPr="364472D5" w:rsidR="364472D5">
              <w:rPr>
                <w:rFonts w:ascii="Calibri Light" w:hAnsi="Calibri Light" w:eastAsia="Times New Roman" w:cs="Times New Roman" w:asciiTheme="majorAscii" w:hAnsiTheme="majorAscii"/>
                <w:sz w:val="24"/>
                <w:szCs w:val="24"/>
                <w:lang w:eastAsia="cs-CZ"/>
              </w:rPr>
              <w:t>Singapuru</w:t>
            </w:r>
            <w:proofErr w:type="gramEnd"/>
            <w:r w:rsidRPr="364472D5" w:rsidR="364472D5">
              <w:rPr>
                <w:rFonts w:ascii="Calibri Light" w:hAnsi="Calibri Light" w:eastAsia="Times New Roman" w:cs="Times New Roman" w:asciiTheme="majorAscii" w:hAnsiTheme="majorAscii"/>
                <w:sz w:val="24"/>
                <w:szCs w:val="24"/>
                <w:lang w:eastAsia="cs-CZ"/>
              </w:rPr>
              <w:t xml:space="preserve"> pokud chcete dobíjet svou studentskou kartu elektronicky. Dalo se to zvládnout i bez toho. </w:t>
            </w:r>
          </w:p>
        </w:tc>
      </w:tr>
      <w:tr xmlns:wp14="http://schemas.microsoft.com/office/word/2010/wordml" w:rsidTr="364472D5" w14:paraId="748F4521" wp14:textId="77777777">
        <w:trPr/>
        <w:tc>
          <w:tcPr>
            <w:tcW w:w="9072" w:type="dxa"/>
            <w:tcBorders/>
            <w:tcMar/>
            <w:vAlign w:val="center"/>
          </w:tcPr>
          <w:p w:rsidP="364472D5" w14:paraId="2815C781" wp14:textId="167DCB34">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Platil/a jste zahraniční škole nějaké poplatky (za studentskou kartu, pojištění, kopírování, </w:t>
            </w:r>
            <w:proofErr w:type="gramStart"/>
            <w:r w:rsidRPr="364472D5" w:rsidR="364472D5">
              <w:rPr>
                <w:rFonts w:ascii="Calibri Light" w:hAnsi="Calibri Light" w:eastAsia="Times New Roman" w:cs="Times New Roman" w:asciiTheme="majorAscii" w:hAnsiTheme="majorAscii"/>
                <w:sz w:val="24"/>
                <w:szCs w:val="24"/>
                <w:lang w:eastAsia="cs-CZ"/>
              </w:rPr>
              <w:t>materiál,</w:t>
            </w:r>
            <w:proofErr w:type="gramEnd"/>
            <w:r w:rsidRPr="364472D5" w:rsidR="364472D5">
              <w:rPr>
                <w:rFonts w:ascii="Calibri Light" w:hAnsi="Calibri Light" w:eastAsia="Times New Roman" w:cs="Times New Roman" w:asciiTheme="majorAscii" w:hAnsiTheme="majorAscii"/>
                <w:sz w:val="24"/>
                <w:szCs w:val="24"/>
                <w:lang w:eastAsia="cs-CZ"/>
              </w:rPr>
              <w:t xml:space="preserve"> apod.)? </w:t>
            </w:r>
          </w:p>
          <w:p w:rsidP="1194209E" w14:paraId="6CDB8B3B" wp14:textId="2B63C92E">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Platil jsem symbolický poplatek za pojištění. Dále učebnice čínštiny a často za kopírování. </w:t>
            </w:r>
          </w:p>
        </w:tc>
      </w:tr>
    </w:tbl>
    <w:p xmlns:wp14="http://schemas.microsoft.com/office/word/2010/wordml" w14:paraId="30C9F66A" wp14:textId="77777777">
      <w:pPr>
        <w:pStyle w:val="Normal"/>
        <w:numPr>
          <w:ilvl w:val="0"/>
          <w:numId w:val="0"/>
        </w:numPr>
        <w:spacing w:beforeAutospacing="1" w:afterAutospacing="1" w:line="240" w:lineRule="auto"/>
        <w:outlineLvl w:val="2"/>
        <w:rPr>
          <w:rFonts w:ascii="Calibri Light" w:hAnsi="Calibri Light" w:eastAsia="Times New Roman" w:cs="" w:asciiTheme="majorHAnsi" w:hAnsiTheme="majorHAnsi" w:cstheme="majorBidi"/>
          <w:b/>
          <w:b/>
          <w:color w:val="2E74B5" w:themeColor="accent1" w:themeShade="bf"/>
          <w:sz w:val="32"/>
          <w:szCs w:val="32"/>
          <w:lang w:eastAsia="cs-CZ"/>
        </w:rPr>
      </w:pPr>
      <w:bookmarkStart w:name="Uznání_zahraničního_studia_domácí_školou" w:id="7"/>
      <w:bookmarkEnd w:id="7"/>
      <w:r>
        <w:rPr>
          <w:rFonts w:ascii="Calibri Light" w:hAnsi="Calibri Light" w:eastAsia="Times New Roman" w:cs="" w:asciiTheme="majorHAnsi" w:hAnsiTheme="majorHAnsi" w:cstheme="majorBidi"/>
          <w:b/>
          <w:color w:val="2E74B5" w:themeColor="accent1" w:themeShade="bf"/>
          <w:sz w:val="32"/>
          <w:szCs w:val="32"/>
          <w:lang w:eastAsia="cs-CZ"/>
        </w:rPr>
        <w:t>Uznání zahraničního studia domácí školou</w:t>
      </w:r>
    </w:p>
    <w:tbl>
      <w:tblPr>
        <w:tblStyle w:val="TableGrid"/>
        <w:tblW w:w="8995" w:type="dxa"/>
        <w:jc w:val="left"/>
        <w:tblInd w:w="0" w:type="dxa"/>
        <w:tblBorders/>
        <w:tblCellMar>
          <w:top w:w="15" w:type="dxa"/>
          <w:left w:w="15" w:type="dxa"/>
          <w:bottom w:w="15" w:type="dxa"/>
          <w:right w:w="15" w:type="dxa"/>
        </w:tblCellMar>
        <w:tblLook w:val="04A0" w:firstRow="1" w:lastRow="0" w:firstColumn="1" w:lastColumn="0" w:noHBand="0" w:noVBand="1"/>
      </w:tblPr>
      <w:tblGrid>
        <w:gridCol w:w="8995"/>
      </w:tblGrid>
      <w:tr xmlns:wp14="http://schemas.microsoft.com/office/word/2010/wordml" w:rsidTr="364472D5" w14:paraId="789814B0" wp14:textId="77777777">
        <w:trPr/>
        <w:tc>
          <w:tcPr>
            <w:tcW w:w="8995" w:type="dxa"/>
            <w:tcBorders/>
            <w:tcMar/>
            <w:vAlign w:val="center"/>
          </w:tcPr>
          <w:p w:rsidP="364472D5" w14:paraId="4D85B3B0" wp14:textId="14CD82DD">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Kolik jste během studijního pobytu získal/a kreditů?</w:t>
            </w:r>
          </w:p>
          <w:p w:rsidP="1194209E" w14:paraId="09D347E5" wp14:textId="6AE68555">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24</w:t>
            </w:r>
          </w:p>
        </w:tc>
      </w:tr>
      <w:tr xmlns:wp14="http://schemas.microsoft.com/office/word/2010/wordml" w:rsidTr="364472D5" w14:paraId="788BE6B7" wp14:textId="77777777">
        <w:trPr/>
        <w:tc>
          <w:tcPr>
            <w:tcW w:w="8995" w:type="dxa"/>
            <w:tcBorders/>
            <w:tcMar/>
            <w:vAlign w:val="center"/>
          </w:tcPr>
          <w:p w:rsidP="364472D5" w14:paraId="4292D0D3" wp14:textId="736F2E19">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Kolik z nich Vám bylo domácí školou uznáno?</w:t>
            </w:r>
          </w:p>
          <w:p w:rsidP="1194209E" w14:paraId="06809CF7" wp14:textId="663233B3">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22</w:t>
            </w:r>
          </w:p>
        </w:tc>
      </w:tr>
      <w:tr xmlns:wp14="http://schemas.microsoft.com/office/word/2010/wordml" w:rsidTr="364472D5" w14:paraId="76E3D963" wp14:textId="77777777">
        <w:trPr/>
        <w:tc>
          <w:tcPr>
            <w:tcW w:w="8995" w:type="dxa"/>
            <w:tcBorders/>
            <w:tcMar/>
            <w:vAlign w:val="center"/>
          </w:tcPr>
          <w:p w:rsidP="364472D5" w14:paraId="5D850BE4" wp14:textId="082D9683">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Z jaké kurzy Vám byly domácí školou </w:t>
            </w:r>
            <w:proofErr w:type="gramStart"/>
            <w:r w:rsidRPr="364472D5" w:rsidR="364472D5">
              <w:rPr>
                <w:rFonts w:ascii="Calibri Light" w:hAnsi="Calibri Light" w:eastAsia="Times New Roman" w:cs="Times New Roman" w:asciiTheme="majorAscii" w:hAnsiTheme="majorAscii"/>
                <w:sz w:val="24"/>
                <w:szCs w:val="24"/>
                <w:lang w:eastAsia="cs-CZ"/>
              </w:rPr>
              <w:t>uznány(</w:t>
            </w:r>
            <w:proofErr w:type="gramEnd"/>
            <w:r w:rsidRPr="364472D5" w:rsidR="364472D5">
              <w:rPr>
                <w:rFonts w:ascii="Calibri Light" w:hAnsi="Calibri Light" w:eastAsia="Times New Roman" w:cs="Times New Roman" w:asciiTheme="majorAscii" w:hAnsiTheme="majorAscii"/>
                <w:sz w:val="24"/>
                <w:szCs w:val="24"/>
                <w:lang w:eastAsia="cs-CZ"/>
              </w:rPr>
              <w:t xml:space="preserve">povinné, povinně volitelné, volitelné)? </w:t>
            </w:r>
          </w:p>
          <w:p w:rsidP="1194209E" w14:paraId="49E90757" wp14:textId="3D68DFB0">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Všechny, jen za jazyk jsou maximálně 4 kredity. Uznány mi byly kredity, protože jsem nenašel předměty, které by byly ekvivalentní s těmi na naší univerzitě.</w:t>
            </w:r>
          </w:p>
        </w:tc>
      </w:tr>
      <w:tr xmlns:wp14="http://schemas.microsoft.com/office/word/2010/wordml" w:rsidTr="364472D5" w14:paraId="16799D85" wp14:textId="77777777">
        <w:trPr/>
        <w:tc>
          <w:tcPr>
            <w:tcW w:w="8995" w:type="dxa"/>
            <w:tcBorders/>
            <w:tcMar/>
            <w:vAlign w:val="center"/>
          </w:tcPr>
          <w:p w:rsidP="364472D5" w14:paraId="4C31DC68" wp14:textId="7B97EB3C">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Věděl/a jste předem, které kurzy budou domácí školou uznány? </w:t>
            </w:r>
          </w:p>
          <w:p w:rsidP="1194209E" w14:paraId="792CA4E9" wp14:textId="039D2867">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Ano</w:t>
            </w:r>
          </w:p>
        </w:tc>
      </w:tr>
      <w:tr xmlns:wp14="http://schemas.microsoft.com/office/word/2010/wordml" w:rsidTr="364472D5" w14:paraId="16D94FFA" wp14:textId="77777777">
        <w:trPr/>
        <w:tc>
          <w:tcPr>
            <w:tcW w:w="8995" w:type="dxa"/>
            <w:tcBorders/>
            <w:tcMar/>
            <w:vAlign w:val="center"/>
          </w:tcPr>
          <w:p w:rsidP="364472D5" w14:paraId="3A50127B" wp14:textId="494C7FD6">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Jak probíhá uznání na domácí škole a jakým problémům jste v souvislosti s tím musel/a čelit? </w:t>
            </w:r>
          </w:p>
          <w:p w:rsidP="1194209E" w14:paraId="61FE77F7" wp14:textId="7B77C6D4">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Bylo jen problematické nalézt předměty na NTU, které by se mapovaly na povinné předměty z ČVUT. Takže jsem musel psát panu proděkanovi kvůli </w:t>
            </w:r>
            <w:proofErr w:type="spellStart"/>
            <w:r w:rsidRPr="364472D5" w:rsidR="364472D5">
              <w:rPr>
                <w:rFonts w:ascii="Calibri Light" w:hAnsi="Calibri Light" w:eastAsia="Times New Roman" w:cs="Times New Roman" w:asciiTheme="majorAscii" w:hAnsiTheme="majorAscii"/>
                <w:sz w:val="24"/>
                <w:szCs w:val="24"/>
                <w:lang w:eastAsia="cs-CZ"/>
              </w:rPr>
              <w:t>vyjímce</w:t>
            </w:r>
            <w:proofErr w:type="spellEnd"/>
            <w:r w:rsidRPr="364472D5" w:rsidR="364472D5">
              <w:rPr>
                <w:rFonts w:ascii="Calibri Light" w:hAnsi="Calibri Light" w:eastAsia="Times New Roman" w:cs="Times New Roman" w:asciiTheme="majorAscii" w:hAnsiTheme="majorAscii"/>
                <w:sz w:val="24"/>
                <w:szCs w:val="24"/>
                <w:lang w:eastAsia="cs-CZ"/>
              </w:rPr>
              <w:t>.</w:t>
            </w:r>
          </w:p>
        </w:tc>
      </w:tr>
      <w:tr xmlns:wp14="http://schemas.microsoft.com/office/word/2010/wordml" w:rsidTr="364472D5" w14:paraId="66544551" wp14:textId="77777777">
        <w:trPr/>
        <w:tc>
          <w:tcPr>
            <w:tcW w:w="8995" w:type="dxa"/>
            <w:tcBorders/>
            <w:tcMar/>
            <w:vAlign w:val="center"/>
          </w:tcPr>
          <w:p w:rsidP="364472D5" w14:paraId="3DB01759" wp14:textId="6BFFC571">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Jaké dokumenty jste museli odevzdat na zahraničním oddělení rektorátu?</w:t>
            </w:r>
          </w:p>
          <w:p w:rsidP="364472D5" w14:paraId="333F4379" wp14:textId="55D6752B">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Dokumenty do mobility.</w:t>
            </w:r>
          </w:p>
        </w:tc>
      </w:tr>
    </w:tbl>
    <w:p xmlns:wp14="http://schemas.microsoft.com/office/word/2010/wordml" w14:paraId="2D0D73D2" wp14:textId="77777777">
      <w:pPr>
        <w:pStyle w:val="Normal"/>
        <w:numPr>
          <w:ilvl w:val="0"/>
          <w:numId w:val="0"/>
        </w:numPr>
        <w:spacing w:beforeAutospacing="1" w:afterAutospacing="1" w:line="240" w:lineRule="auto"/>
        <w:outlineLvl w:val="2"/>
        <w:rPr>
          <w:rFonts w:ascii="Calibri Light" w:hAnsi="Calibri Light" w:eastAsia="Times New Roman" w:cs="" w:asciiTheme="majorHAnsi" w:hAnsiTheme="majorHAnsi" w:cstheme="majorBidi"/>
          <w:b/>
          <w:b/>
          <w:color w:val="2E74B5" w:themeColor="accent1" w:themeShade="bf"/>
          <w:sz w:val="32"/>
          <w:szCs w:val="32"/>
          <w:lang w:eastAsia="cs-CZ"/>
        </w:rPr>
      </w:pPr>
      <w:bookmarkStart w:name="Hodnocení_pobytu,_rady_a_doporučení" w:id="8"/>
      <w:bookmarkEnd w:id="8"/>
      <w:r>
        <w:rPr>
          <w:rFonts w:ascii="Calibri Light" w:hAnsi="Calibri Light" w:eastAsia="Times New Roman" w:cs="" w:asciiTheme="majorHAnsi" w:hAnsiTheme="majorHAnsi" w:cstheme="majorBidi"/>
          <w:b/>
          <w:color w:val="2E74B5" w:themeColor="accent1" w:themeShade="bf"/>
          <w:sz w:val="32"/>
          <w:szCs w:val="32"/>
          <w:lang w:eastAsia="cs-CZ"/>
        </w:rPr>
        <w:t>Hodnocení pobytu, rady a doporučení</w:t>
      </w:r>
    </w:p>
    <w:tbl>
      <w:tblPr>
        <w:tblStyle w:val="TableGrid"/>
        <w:tblW w:w="9072" w:type="dxa"/>
        <w:jc w:val="left"/>
        <w:tblInd w:w="0" w:type="dxa"/>
        <w:tblBorders/>
        <w:tblCellMar>
          <w:top w:w="15" w:type="dxa"/>
          <w:left w:w="15" w:type="dxa"/>
          <w:bottom w:w="15" w:type="dxa"/>
          <w:right w:w="15" w:type="dxa"/>
        </w:tblCellMar>
        <w:tblLook w:val="04A0" w:firstRow="1" w:lastRow="0" w:firstColumn="1" w:lastColumn="0" w:noHBand="0" w:noVBand="1"/>
      </w:tblPr>
      <w:tblGrid>
        <w:gridCol w:w="9072"/>
      </w:tblGrid>
      <w:tr xmlns:wp14="http://schemas.microsoft.com/office/word/2010/wordml" w:rsidTr="364472D5" w14:paraId="2209C414" wp14:textId="77777777">
        <w:trPr/>
        <w:tc>
          <w:tcPr>
            <w:tcW w:w="9072" w:type="dxa"/>
            <w:tcBorders/>
            <w:tcMar/>
            <w:vAlign w:val="center"/>
          </w:tcPr>
          <w:p w:rsidP="364472D5" w14:paraId="19A9A6FC" wp14:textId="3E1EBDAA">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Ohodnoťte odborný přínos studijního pobytu.</w:t>
            </w:r>
          </w:p>
          <w:p w:rsidP="1194209E" w14:paraId="3EA02896" wp14:textId="1C1BD1FE">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Upřímně jsem od NTU čekal více. Byl jsem příjemně překvapen úrovní ČVUT oproti vysoko postavené NTU. </w:t>
            </w:r>
          </w:p>
        </w:tc>
      </w:tr>
      <w:tr xmlns:wp14="http://schemas.microsoft.com/office/word/2010/wordml" w:rsidTr="364472D5" w14:paraId="27B36023" wp14:textId="77777777">
        <w:trPr/>
        <w:tc>
          <w:tcPr>
            <w:tcW w:w="9072" w:type="dxa"/>
            <w:tcBorders/>
            <w:tcMar/>
            <w:vAlign w:val="center"/>
          </w:tcPr>
          <w:p w:rsidP="364472D5" w14:paraId="5CAE6B36" wp14:textId="1C5EF6FD">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Ohodnoťte osobní přínos studijního pobytu. </w:t>
            </w:r>
          </w:p>
          <w:p w:rsidP="1194209E" w14:paraId="12385C8D" wp14:textId="6DCB72E0">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Poznal jsem víc sebe. S odstupem od přátel a rodiny si uvědomíte čeho si vážit. Procestoval jsem toho </w:t>
            </w:r>
            <w:proofErr w:type="gramStart"/>
            <w:r w:rsidRPr="364472D5" w:rsidR="364472D5">
              <w:rPr>
                <w:rFonts w:ascii="Calibri Light" w:hAnsi="Calibri Light" w:eastAsia="Times New Roman" w:cs="Times New Roman" w:asciiTheme="majorAscii" w:hAnsiTheme="majorAscii"/>
                <w:sz w:val="24"/>
                <w:szCs w:val="24"/>
                <w:lang w:eastAsia="cs-CZ"/>
              </w:rPr>
              <w:t>více,</w:t>
            </w:r>
            <w:proofErr w:type="gramEnd"/>
            <w:r w:rsidRPr="364472D5" w:rsidR="364472D5">
              <w:rPr>
                <w:rFonts w:ascii="Calibri Light" w:hAnsi="Calibri Light" w:eastAsia="Times New Roman" w:cs="Times New Roman" w:asciiTheme="majorAscii" w:hAnsiTheme="majorAscii"/>
                <w:sz w:val="24"/>
                <w:szCs w:val="24"/>
                <w:lang w:eastAsia="cs-CZ"/>
              </w:rPr>
              <w:t xml:space="preserve"> než za celý svůj </w:t>
            </w:r>
            <w:proofErr w:type="spellStart"/>
            <w:r w:rsidRPr="364472D5" w:rsidR="364472D5">
              <w:rPr>
                <w:rFonts w:ascii="Calibri Light" w:hAnsi="Calibri Light" w:eastAsia="Times New Roman" w:cs="Times New Roman" w:asciiTheme="majorAscii" w:hAnsiTheme="majorAscii"/>
                <w:sz w:val="24"/>
                <w:szCs w:val="24"/>
                <w:lang w:eastAsia="cs-CZ"/>
              </w:rPr>
              <w:t>doposavadní</w:t>
            </w:r>
            <w:proofErr w:type="spellEnd"/>
            <w:r w:rsidRPr="364472D5" w:rsidR="364472D5">
              <w:rPr>
                <w:rFonts w:ascii="Calibri Light" w:hAnsi="Calibri Light" w:eastAsia="Times New Roman" w:cs="Times New Roman" w:asciiTheme="majorAscii" w:hAnsiTheme="majorAscii"/>
                <w:sz w:val="24"/>
                <w:szCs w:val="24"/>
                <w:lang w:eastAsia="cs-CZ"/>
              </w:rPr>
              <w:t xml:space="preserve"> život. Procvičil hodně angličtinu, ale vyzkoušel i čínštinu. Vděčný jsem za všechny přátelé, které jsem byl schopen díky pobytu potkat. V každém koutu světa mám teď někoho, komu se mohu ozvat, když budu poblíž. </w:t>
            </w:r>
          </w:p>
        </w:tc>
      </w:tr>
      <w:tr xmlns:wp14="http://schemas.microsoft.com/office/word/2010/wordml" w:rsidTr="364472D5" w14:paraId="517B43B8" wp14:textId="77777777">
        <w:trPr/>
        <w:tc>
          <w:tcPr>
            <w:tcW w:w="9072" w:type="dxa"/>
            <w:tcBorders/>
            <w:tcMar/>
            <w:vAlign w:val="center"/>
          </w:tcPr>
          <w:p w:rsidP="364472D5" w14:paraId="656AD6F1" wp14:textId="4E8D604E">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Ohodnoťte informace a podporu poskytnuté domácí školou – v případě nespokojenosti uveďte konkrétní nedostatky</w:t>
            </w:r>
          </w:p>
          <w:p w:rsidP="1194209E" w14:paraId="54BB3F3B" wp14:textId="06764323">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Papírování mi přijde moc složité a hodně dopředu. U některých univerzit se dá přihlásit na výjezd do zahraničí v jednom a tom samém semestru. Asi to lze lépe optimalizovat, jestli to stíhají. Pak mi ještě vadilo, že na mnoha potencionálních školách, se kterými má ČVUT </w:t>
            </w:r>
            <w:proofErr w:type="spellStart"/>
            <w:r w:rsidRPr="364472D5" w:rsidR="364472D5">
              <w:rPr>
                <w:rFonts w:ascii="Calibri Light" w:hAnsi="Calibri Light" w:eastAsia="Times New Roman" w:cs="Times New Roman" w:asciiTheme="majorAscii" w:hAnsiTheme="majorAscii"/>
                <w:sz w:val="24"/>
                <w:szCs w:val="24"/>
                <w:lang w:eastAsia="cs-CZ"/>
              </w:rPr>
              <w:t>partnertsví</w:t>
            </w:r>
            <w:proofErr w:type="spellEnd"/>
            <w:r w:rsidRPr="364472D5" w:rsidR="364472D5">
              <w:rPr>
                <w:rFonts w:ascii="Calibri Light" w:hAnsi="Calibri Light" w:eastAsia="Times New Roman" w:cs="Times New Roman" w:asciiTheme="majorAscii" w:hAnsiTheme="majorAscii"/>
                <w:sz w:val="24"/>
                <w:szCs w:val="24"/>
                <w:lang w:eastAsia="cs-CZ"/>
              </w:rPr>
              <w:t xml:space="preserve">, nebylo možné najít obor pod </w:t>
            </w:r>
            <w:proofErr w:type="spellStart"/>
            <w:r w:rsidRPr="364472D5" w:rsidR="364472D5">
              <w:rPr>
                <w:rFonts w:ascii="Calibri Light" w:hAnsi="Calibri Light" w:eastAsia="Times New Roman" w:cs="Times New Roman" w:asciiTheme="majorAscii" w:hAnsiTheme="majorAscii"/>
                <w:sz w:val="24"/>
                <w:szCs w:val="24"/>
                <w:lang w:eastAsia="cs-CZ"/>
              </w:rPr>
              <w:t>FELem</w:t>
            </w:r>
            <w:proofErr w:type="spellEnd"/>
            <w:r w:rsidRPr="364472D5" w:rsidR="364472D5">
              <w:rPr>
                <w:rFonts w:ascii="Calibri Light" w:hAnsi="Calibri Light" w:eastAsia="Times New Roman" w:cs="Times New Roman" w:asciiTheme="majorAscii" w:hAnsiTheme="majorAscii"/>
                <w:sz w:val="24"/>
                <w:szCs w:val="24"/>
                <w:lang w:eastAsia="cs-CZ"/>
              </w:rPr>
              <w:t xml:space="preserve">. Často docházelo k tomu, že když jsem prohlížel kandidáty, tak jakožto student </w:t>
            </w:r>
            <w:proofErr w:type="spellStart"/>
            <w:r w:rsidRPr="364472D5" w:rsidR="364472D5">
              <w:rPr>
                <w:rFonts w:ascii="Calibri Light" w:hAnsi="Calibri Light" w:eastAsia="Times New Roman" w:cs="Times New Roman" w:asciiTheme="majorAscii" w:hAnsiTheme="majorAscii"/>
                <w:sz w:val="24"/>
                <w:szCs w:val="24"/>
                <w:lang w:eastAsia="cs-CZ"/>
              </w:rPr>
              <w:t>FITu</w:t>
            </w:r>
            <w:proofErr w:type="spellEnd"/>
            <w:r w:rsidRPr="364472D5" w:rsidR="364472D5">
              <w:rPr>
                <w:rFonts w:ascii="Calibri Light" w:hAnsi="Calibri Light" w:eastAsia="Times New Roman" w:cs="Times New Roman" w:asciiTheme="majorAscii" w:hAnsiTheme="majorAscii"/>
                <w:sz w:val="24"/>
                <w:szCs w:val="24"/>
                <w:lang w:eastAsia="cs-CZ"/>
              </w:rPr>
              <w:t xml:space="preserve"> bych tam mohl, ale za FEL ne. Univerzita má dvě fakulty, kde se dobře učí IT, ale přístup k takovýmto příležitostem má jen FIT. Nebylo by možné toto změnit? </w:t>
            </w:r>
          </w:p>
        </w:tc>
      </w:tr>
      <w:tr xmlns:wp14="http://schemas.microsoft.com/office/word/2010/wordml" w:rsidTr="364472D5" w14:paraId="7CD47CEC" wp14:textId="77777777">
        <w:trPr/>
        <w:tc>
          <w:tcPr>
            <w:tcW w:w="9072" w:type="dxa"/>
            <w:tcBorders/>
            <w:tcMar/>
            <w:vAlign w:val="center"/>
          </w:tcPr>
          <w:p w:rsidP="364472D5" w14:paraId="15E212E2" wp14:textId="6DA8984E">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Ohodnoťte informace a podporu poskytnuté zahraniční školou </w:t>
            </w:r>
            <w:proofErr w:type="gramStart"/>
            <w:r w:rsidRPr="364472D5" w:rsidR="364472D5">
              <w:rPr>
                <w:rFonts w:ascii="Calibri Light" w:hAnsi="Calibri Light" w:eastAsia="Times New Roman" w:cs="Times New Roman" w:asciiTheme="majorAscii" w:hAnsiTheme="majorAscii"/>
                <w:sz w:val="24"/>
                <w:szCs w:val="24"/>
                <w:lang w:eastAsia="cs-CZ"/>
              </w:rPr>
              <w:t>-  v</w:t>
            </w:r>
            <w:proofErr w:type="gramEnd"/>
            <w:r w:rsidRPr="364472D5" w:rsidR="364472D5">
              <w:rPr>
                <w:rFonts w:ascii="Calibri Light" w:hAnsi="Calibri Light" w:eastAsia="Times New Roman" w:cs="Times New Roman" w:asciiTheme="majorAscii" w:hAnsiTheme="majorAscii"/>
                <w:sz w:val="24"/>
                <w:szCs w:val="24"/>
                <w:lang w:eastAsia="cs-CZ"/>
              </w:rPr>
              <w:t> případě nespokojenosti uveďte konkrétní nedostatky</w:t>
            </w:r>
            <w:bookmarkStart w:name="_GoBack" w:id="9"/>
            <w:bookmarkEnd w:id="9"/>
          </w:p>
          <w:p w:rsidP="1194209E" w14:paraId="2B1A5E40" wp14:textId="15DDFCE3">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Nemám výhrady</w:t>
            </w:r>
          </w:p>
        </w:tc>
      </w:tr>
      <w:tr xmlns:wp14="http://schemas.microsoft.com/office/word/2010/wordml" w:rsidTr="364472D5" w14:paraId="6EE7DBE3" wp14:textId="77777777">
        <w:trPr/>
        <w:tc>
          <w:tcPr>
            <w:tcW w:w="9072" w:type="dxa"/>
            <w:tcBorders/>
            <w:tcMar/>
            <w:vAlign w:val="center"/>
          </w:tcPr>
          <w:p w:rsidP="364472D5" w14:paraId="60DFC86C" wp14:textId="39F6ABCC">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Měl/a byste zájem o nějaký další pobyt v zahraničí? </w:t>
            </w:r>
          </w:p>
          <w:p w:rsidP="1194209E" w14:paraId="583808A0" wp14:textId="2EE99D73">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Určitě ano</w:t>
            </w:r>
          </w:p>
        </w:tc>
      </w:tr>
      <w:tr xmlns:wp14="http://schemas.microsoft.com/office/word/2010/wordml" w:rsidTr="364472D5" w14:paraId="56025259" wp14:textId="77777777">
        <w:trPr/>
        <w:tc>
          <w:tcPr>
            <w:tcW w:w="9072" w:type="dxa"/>
            <w:tcBorders/>
            <w:tcMar/>
            <w:vAlign w:val="center"/>
          </w:tcPr>
          <w:p w:rsidP="364472D5" w14:paraId="116174B9" wp14:textId="05A11249">
            <w:pPr>
              <w:pStyle w:val="Normal"/>
              <w:spacing w:before="0" w:after="0" w:line="240" w:lineRule="auto"/>
              <w:rPr>
                <w:rFonts w:ascii="Calibri Light" w:hAnsi="Calibri Light" w:eastAsia="Times New Roman" w:cs="Times New Roman" w:asciiTheme="majorAscii" w:hAnsiTheme="majorAscii"/>
                <w:color w:val="auto"/>
                <w:sz w:val="24"/>
                <w:szCs w:val="24"/>
                <w:lang w:eastAsia="cs-CZ"/>
              </w:rPr>
            </w:pPr>
            <w:r w:rsidRPr="364472D5" w:rsidR="364472D5">
              <w:rPr>
                <w:rFonts w:ascii="Calibri Light" w:hAnsi="Calibri Light" w:eastAsia="Times New Roman" w:cs="Times New Roman" w:asciiTheme="majorAscii" w:hAnsiTheme="majorAscii"/>
                <w:color w:val="auto"/>
                <w:sz w:val="24"/>
                <w:szCs w:val="24"/>
                <w:lang w:eastAsia="cs-CZ"/>
              </w:rPr>
              <w:t>Co jste po absolvování pobytu nejvíce ocenil/</w:t>
            </w:r>
            <w:r w:rsidRPr="364472D5" w:rsidR="364472D5">
              <w:rPr>
                <w:rFonts w:ascii="Calibri Light" w:hAnsi="Calibri Light" w:eastAsia="Times New Roman" w:cs="Times New Roman" w:asciiTheme="majorAscii" w:hAnsiTheme="majorAscii"/>
                <w:color w:val="auto"/>
                <w:sz w:val="24"/>
                <w:szCs w:val="24"/>
                <w:lang w:eastAsia="cs-CZ"/>
              </w:rPr>
              <w:t>a?</w:t>
            </w:r>
          </w:p>
          <w:p w:rsidP="1194209E" w14:paraId="74F82305" wp14:textId="53617071">
            <w:pPr>
              <w:pStyle w:val="Normal"/>
              <w:spacing w:before="0" w:after="0" w:line="240" w:lineRule="auto"/>
              <w:rPr>
                <w:rFonts w:ascii="Calibri Light" w:hAnsi="Calibri Light" w:eastAsia="Times New Roman" w:cs="Times New Roman" w:asciiTheme="majorAscii" w:hAnsiTheme="majorAscii"/>
                <w:color w:val="auto"/>
                <w:sz w:val="24"/>
                <w:szCs w:val="24"/>
                <w:lang w:eastAsia="cs-CZ"/>
              </w:rPr>
            </w:pPr>
            <w:r w:rsidRPr="364472D5" w:rsidR="364472D5">
              <w:rPr>
                <w:rFonts w:ascii="Calibri Light" w:hAnsi="Calibri Light" w:eastAsia="Times New Roman" w:cs="Times New Roman" w:asciiTheme="majorAscii" w:hAnsiTheme="majorAscii"/>
                <w:color w:val="auto"/>
                <w:sz w:val="24"/>
                <w:szCs w:val="24"/>
                <w:lang w:eastAsia="cs-CZ"/>
              </w:rPr>
              <w:t>Možnost</w:t>
            </w:r>
            <w:r w:rsidRPr="364472D5" w:rsidR="364472D5">
              <w:rPr>
                <w:rFonts w:ascii="Calibri Light" w:hAnsi="Calibri Light" w:eastAsia="Times New Roman" w:cs="Times New Roman" w:asciiTheme="majorAscii" w:hAnsiTheme="majorAscii"/>
                <w:color w:val="auto"/>
                <w:sz w:val="24"/>
                <w:szCs w:val="24"/>
                <w:lang w:eastAsia="cs-CZ"/>
              </w:rPr>
              <w:t xml:space="preserve"> zažít jinou kulturu, jiný způsob studia. Hodně jsem procestoval a ochutnal, poznal jsem skvělé lidi a udělal si spoustu přátel po celém světě. </w:t>
            </w:r>
          </w:p>
        </w:tc>
      </w:tr>
      <w:tr xmlns:wp14="http://schemas.microsoft.com/office/word/2010/wordml" w:rsidTr="364472D5" w14:paraId="10F38C86" wp14:textId="77777777">
        <w:trPr/>
        <w:tc>
          <w:tcPr>
            <w:tcW w:w="9072" w:type="dxa"/>
            <w:tcBorders/>
            <w:tcMar/>
            <w:vAlign w:val="center"/>
          </w:tcPr>
          <w:p w:rsidP="364472D5" w14:paraId="71E52865" wp14:textId="0F53D5B6">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Setkal/a jste se během pobytu s nějakými závažnými </w:t>
            </w:r>
            <w:r w:rsidRPr="364472D5" w:rsidR="364472D5">
              <w:rPr>
                <w:rFonts w:ascii="Calibri Light" w:hAnsi="Calibri Light" w:eastAsia="Times New Roman" w:cs="Times New Roman" w:asciiTheme="majorAscii" w:hAnsiTheme="majorAscii"/>
                <w:sz w:val="24"/>
                <w:szCs w:val="24"/>
                <w:lang w:eastAsia="cs-CZ"/>
              </w:rPr>
              <w:t>problémy?</w:t>
            </w:r>
          </w:p>
          <w:p w:rsidP="1194209E" w14:paraId="655BB6C0" wp14:textId="1337F360">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Ne</w:t>
            </w:r>
          </w:p>
        </w:tc>
      </w:tr>
      <w:tr xmlns:wp14="http://schemas.microsoft.com/office/word/2010/wordml" w:rsidTr="364472D5" w14:paraId="38211684" wp14:textId="77777777">
        <w:trPr/>
        <w:tc>
          <w:tcPr>
            <w:tcW w:w="9072" w:type="dxa"/>
            <w:tcBorders/>
            <w:tcMar/>
            <w:vAlign w:val="center"/>
          </w:tcPr>
          <w:p w:rsidP="364472D5" w14:paraId="6CE77EC2" wp14:textId="591970E3">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Odkaz na fotogalerii, blog apod. </w:t>
            </w:r>
          </w:p>
          <w:p w:rsidP="1194209E" w14:paraId="42273883" wp14:textId="24D792A7">
            <w:pPr>
              <w:pStyle w:val="Normal"/>
              <w:spacing w:before="0" w:after="0" w:line="240" w:lineRule="auto"/>
              <w:rPr>
                <w:rFonts w:ascii="Calibri Light" w:hAnsi="Calibri Light" w:eastAsia="Times New Roman" w:cs="Times New Roman" w:asciiTheme="majorAscii" w:hAnsiTheme="majorAscii"/>
                <w:sz w:val="24"/>
                <w:szCs w:val="24"/>
                <w:lang w:eastAsia="cs-CZ"/>
              </w:rPr>
            </w:pPr>
            <w:r w:rsidRPr="364472D5" w:rsidR="364472D5">
              <w:rPr>
                <w:rFonts w:ascii="Calibri Light" w:hAnsi="Calibri Light" w:eastAsia="Times New Roman" w:cs="Times New Roman" w:asciiTheme="majorAscii" w:hAnsiTheme="majorAscii"/>
                <w:sz w:val="24"/>
                <w:szCs w:val="24"/>
                <w:lang w:eastAsia="cs-CZ"/>
              </w:rPr>
              <w:t xml:space="preserve">Dělal jsem si food </w:t>
            </w:r>
            <w:proofErr w:type="spellStart"/>
            <w:r w:rsidRPr="364472D5" w:rsidR="364472D5">
              <w:rPr>
                <w:rFonts w:ascii="Calibri Light" w:hAnsi="Calibri Light" w:eastAsia="Times New Roman" w:cs="Times New Roman" w:asciiTheme="majorAscii" w:hAnsiTheme="majorAscii"/>
                <w:sz w:val="24"/>
                <w:szCs w:val="24"/>
                <w:lang w:eastAsia="cs-CZ"/>
              </w:rPr>
              <w:t>diary</w:t>
            </w:r>
            <w:proofErr w:type="spellEnd"/>
            <w:r w:rsidRPr="364472D5" w:rsidR="364472D5">
              <w:rPr>
                <w:rFonts w:ascii="Calibri Light" w:hAnsi="Calibri Light" w:eastAsia="Times New Roman" w:cs="Times New Roman" w:asciiTheme="majorAscii" w:hAnsiTheme="majorAscii"/>
                <w:sz w:val="24"/>
                <w:szCs w:val="24"/>
                <w:lang w:eastAsia="cs-CZ"/>
              </w:rPr>
              <w:t xml:space="preserve">. Většina je přístupná na </w:t>
            </w:r>
            <w:proofErr w:type="spellStart"/>
            <w:r w:rsidRPr="364472D5" w:rsidR="364472D5">
              <w:rPr>
                <w:rFonts w:ascii="Calibri Light" w:hAnsi="Calibri Light" w:eastAsia="Times New Roman" w:cs="Times New Roman" w:asciiTheme="majorAscii" w:hAnsiTheme="majorAscii"/>
                <w:sz w:val="24"/>
                <w:szCs w:val="24"/>
                <w:lang w:eastAsia="cs-CZ"/>
              </w:rPr>
              <w:t>instagramu</w:t>
            </w:r>
            <w:proofErr w:type="spellEnd"/>
            <w:r w:rsidRPr="364472D5" w:rsidR="364472D5">
              <w:rPr>
                <w:rFonts w:ascii="Calibri Light" w:hAnsi="Calibri Light" w:eastAsia="Times New Roman" w:cs="Times New Roman" w:asciiTheme="majorAscii" w:hAnsiTheme="majorAscii"/>
                <w:sz w:val="24"/>
                <w:szCs w:val="24"/>
                <w:lang w:eastAsia="cs-CZ"/>
              </w:rPr>
              <w:t xml:space="preserve"> @</w:t>
            </w:r>
            <w:proofErr w:type="spellStart"/>
            <w:r w:rsidRPr="364472D5" w:rsidR="364472D5">
              <w:rPr>
                <w:rFonts w:ascii="Calibri Light" w:hAnsi="Calibri Light" w:eastAsia="Times New Roman" w:cs="Times New Roman" w:asciiTheme="majorAscii" w:hAnsiTheme="majorAscii"/>
                <w:sz w:val="24"/>
                <w:szCs w:val="24"/>
                <w:lang w:eastAsia="cs-CZ"/>
              </w:rPr>
              <w:t>duy_tavan</w:t>
            </w:r>
            <w:proofErr w:type="spellEnd"/>
          </w:p>
        </w:tc>
      </w:tr>
    </w:tbl>
    <w:p xmlns:wp14="http://schemas.microsoft.com/office/word/2010/wordml" w14:paraId="1F72F646" wp14:textId="77777777">
      <w:pPr>
        <w:pStyle w:val="Normal"/>
        <w:spacing w:before="0" w:after="160"/>
        <w:rPr/>
      </w:pPr>
      <w:r>
        <w:rPr/>
      </w:r>
    </w:p>
    <w:sectPr>
      <w:type w:val="nextPage"/>
      <w:pgSz w:w="11906" w:h="16838" w:orient="portrait"/>
      <w:pgMar w:top="1417" w:right="1417" w:bottom="1417" w:left="1417" w:header="0" w:footer="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trackRevisions w:val="false"/>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14:docId w14:val="73392837"/>
  <w15:docId w15:val="{5a362e46-5e06-40ea-9070-2c3d11c2ea39}"/>
  <w:rsids>
    <w:rsidRoot w:val="6C62EF90"/>
    <w:rsid w:val="0CD2E3FC"/>
    <w:rsid w:val="1194209E"/>
    <w:rsid w:val="2A664768"/>
    <w:rsid w:val="364472D5"/>
    <w:rsid w:val="6C62EF90"/>
    <w:rsid w:val="70621FF0"/>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160" w:line="259" w:lineRule="auto"/>
      <w:jc w:val="left"/>
    </w:pPr>
    <w:rPr>
      <w:rFonts w:ascii="Calibri" w:hAnsi="Calibri" w:eastAsia="Calibri" w:cs="" w:asciiTheme="minorHAnsi" w:hAnsiTheme="minorHAnsi" w:eastAsiaTheme="minorHAnsi" w:cstheme="minorBidi"/>
      <w:color w:val="auto"/>
      <w:sz w:val="22"/>
      <w:szCs w:val="22"/>
      <w:lang w:val="cs-CZ" w:eastAsia="en-US" w:bidi="ar-SA"/>
    </w:rPr>
  </w:style>
  <w:style w:type="paragraph" w:styleId="Nadpis1">
    <w:name w:val="Heading 1"/>
    <w:basedOn w:val="Normal"/>
    <w:link w:val="Nadpis1Char"/>
    <w:uiPriority w:val="9"/>
    <w:qFormat/>
    <w:rsid w:val="00ce678c"/>
    <w:pPr>
      <w:keepNext/>
      <w:keepLines/>
      <w:spacing w:before="240" w:after="0"/>
      <w:outlineLvl w:val="0"/>
    </w:pPr>
    <w:rPr>
      <w:rFonts w:ascii="Calibri Light" w:hAnsi="Calibri Light" w:eastAsia="" w:cs="" w:asciiTheme="majorHAnsi" w:hAnsiTheme="majorHAnsi" w:eastAsiaTheme="majorEastAsia" w:cstheme="majorBidi"/>
      <w:color w:val="2E74B5" w:themeColor="accent1" w:themeShade="bf"/>
      <w:sz w:val="32"/>
      <w:szCs w:val="32"/>
    </w:rPr>
  </w:style>
  <w:style w:type="paragraph" w:styleId="Nadpis2">
    <w:name w:val="Heading 2"/>
    <w:basedOn w:val="Normal"/>
    <w:link w:val="Nadpis2Char"/>
    <w:uiPriority w:val="9"/>
    <w:qFormat/>
    <w:rsid w:val="009d69d3"/>
    <w:pPr>
      <w:spacing w:beforeAutospacing="1" w:afterAutospacing="1" w:line="240" w:lineRule="auto"/>
      <w:outlineLvl w:val="1"/>
    </w:pPr>
    <w:rPr>
      <w:rFonts w:ascii="Times New Roman" w:hAnsi="Times New Roman" w:eastAsia="Times New Roman" w:cs="Times New Roman"/>
      <w:b/>
      <w:bCs/>
      <w:sz w:val="36"/>
      <w:szCs w:val="36"/>
      <w:lang w:eastAsia="cs-CZ"/>
    </w:rPr>
  </w:style>
  <w:style w:type="paragraph" w:styleId="Nadpis3">
    <w:name w:val="Heading 3"/>
    <w:basedOn w:val="Normal"/>
    <w:link w:val="Nadpis3Char"/>
    <w:uiPriority w:val="9"/>
    <w:qFormat/>
    <w:rsid w:val="009d69d3"/>
    <w:pPr>
      <w:spacing w:beforeAutospacing="1" w:afterAutospacing="1" w:line="240" w:lineRule="auto"/>
      <w:outlineLvl w:val="2"/>
    </w:pPr>
    <w:rPr>
      <w:rFonts w:ascii="Times New Roman" w:hAnsi="Times New Roman" w:eastAsia="Times New Roman" w:cs="Times New Roman"/>
      <w:b/>
      <w:bCs/>
      <w:sz w:val="27"/>
      <w:szCs w:val="27"/>
      <w:lang w:eastAsia="cs-CZ"/>
    </w:rPr>
  </w:style>
  <w:style w:type="paragraph" w:styleId="Nadpis4">
    <w:name w:val="Heading 4"/>
    <w:basedOn w:val="Normal"/>
    <w:link w:val="Nadpis4Char"/>
    <w:uiPriority w:val="9"/>
    <w:qFormat/>
    <w:rsid w:val="009d69d3"/>
    <w:pPr>
      <w:spacing w:beforeAutospacing="1" w:afterAutospacing="1" w:line="240" w:lineRule="auto"/>
      <w:outlineLvl w:val="3"/>
    </w:pPr>
    <w:rPr>
      <w:rFonts w:ascii="Times New Roman" w:hAnsi="Times New Roman" w:eastAsia="Times New Roman" w:cs="Times New Roman"/>
      <w:b/>
      <w:bCs/>
      <w:sz w:val="24"/>
      <w:szCs w:val="24"/>
      <w:lang w:eastAsia="cs-CZ"/>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uiPriority w:val="9"/>
    <w:qFormat/>
    <w:rsid w:val="009d69d3"/>
    <w:rPr>
      <w:rFonts w:ascii="Times New Roman" w:hAnsi="Times New Roman" w:eastAsia="Times New Roman" w:cs="Times New Roman"/>
      <w:b/>
      <w:bCs/>
      <w:sz w:val="36"/>
      <w:szCs w:val="36"/>
      <w:lang w:eastAsia="cs-CZ"/>
    </w:rPr>
  </w:style>
  <w:style w:type="character" w:styleId="Nadpis3Char" w:customStyle="1">
    <w:name w:val="Nadpis 3 Char"/>
    <w:basedOn w:val="DefaultParagraphFont"/>
    <w:link w:val="Nadpis3"/>
    <w:uiPriority w:val="9"/>
    <w:qFormat/>
    <w:rsid w:val="009d69d3"/>
    <w:rPr>
      <w:rFonts w:ascii="Times New Roman" w:hAnsi="Times New Roman" w:eastAsia="Times New Roman" w:cs="Times New Roman"/>
      <w:b/>
      <w:bCs/>
      <w:sz w:val="27"/>
      <w:szCs w:val="27"/>
      <w:lang w:eastAsia="cs-CZ"/>
    </w:rPr>
  </w:style>
  <w:style w:type="character" w:styleId="Nadpis4Char" w:customStyle="1">
    <w:name w:val="Nadpis 4 Char"/>
    <w:basedOn w:val="DefaultParagraphFont"/>
    <w:link w:val="Nadpis4"/>
    <w:uiPriority w:val="9"/>
    <w:qFormat/>
    <w:rsid w:val="009d69d3"/>
    <w:rPr>
      <w:rFonts w:ascii="Times New Roman" w:hAnsi="Times New Roman" w:eastAsia="Times New Roman" w:cs="Times New Roman"/>
      <w:b/>
      <w:bCs/>
      <w:sz w:val="24"/>
      <w:szCs w:val="24"/>
      <w:lang w:eastAsia="cs-CZ"/>
    </w:rPr>
  </w:style>
  <w:style w:type="character" w:styleId="Internetovodkaz">
    <w:name w:val="Internetový odkaz"/>
    <w:basedOn w:val="DefaultParagraphFont"/>
    <w:uiPriority w:val="99"/>
    <w:semiHidden/>
    <w:unhideWhenUsed/>
    <w:rsid w:val="009d69d3"/>
    <w:rPr>
      <w:color w:val="0000FF"/>
      <w:u w:val="single"/>
    </w:rPr>
  </w:style>
  <w:style w:type="character" w:styleId="TextbublinyChar" w:customStyle="1">
    <w:name w:val="Text bubliny Char"/>
    <w:basedOn w:val="DefaultParagraphFont"/>
    <w:link w:val="Textbubliny"/>
    <w:uiPriority w:val="99"/>
    <w:semiHidden/>
    <w:qFormat/>
    <w:rsid w:val="00887907"/>
    <w:rPr>
      <w:rFonts w:ascii="Segoe UI" w:hAnsi="Segoe UI" w:cs="Segoe UI"/>
      <w:sz w:val="18"/>
      <w:szCs w:val="18"/>
    </w:rPr>
  </w:style>
  <w:style w:type="character" w:styleId="Nadpis1Char" w:customStyle="1">
    <w:name w:val="Nadpis 1 Char"/>
    <w:basedOn w:val="DefaultParagraphFont"/>
    <w:link w:val="Nadpis1"/>
    <w:uiPriority w:val="9"/>
    <w:qFormat/>
    <w:rsid w:val="00ce678c"/>
    <w:rPr>
      <w:rFonts w:ascii="Calibri Light" w:hAnsi="Calibri Light" w:eastAsia="" w:cs="" w:asciiTheme="majorHAnsi" w:hAnsiTheme="majorHAnsi" w:eastAsiaTheme="majorEastAsia" w:cstheme="majorBidi"/>
      <w:color w:val="2E74B5" w:themeColor="accent1" w:themeShade="bf"/>
      <w:sz w:val="32"/>
      <w:szCs w:val="32"/>
    </w:rPr>
  </w:style>
  <w:style w:type="paragraph" w:styleId="Nadpis">
    <w:name w:val="Nadpis"/>
    <w:basedOn w:val="Normal"/>
    <w:next w:val="Tlotextu"/>
    <w:qFormat/>
    <w:pPr>
      <w:keepNext/>
      <w:spacing w:before="240" w:after="120"/>
    </w:pPr>
    <w:rPr>
      <w:rFonts w:ascii="Liberation Sans" w:hAnsi="Liberation Sans" w:eastAsia="Noto Sans CJK SC Regular" w:cs="FreeSans"/>
      <w:sz w:val="28"/>
      <w:szCs w:val="28"/>
    </w:rPr>
  </w:style>
  <w:style w:type="paragraph" w:styleId="Tlotextu">
    <w:name w:val="Body Text"/>
    <w:basedOn w:val="Normal"/>
    <w:pPr>
      <w:spacing w:before="0" w:after="140" w:line="288" w:lineRule="auto"/>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BalloonText">
    <w:name w:val="Balloon Text"/>
    <w:basedOn w:val="Normal"/>
    <w:link w:val="TextbublinyChar"/>
    <w:uiPriority w:val="99"/>
    <w:semiHidden/>
    <w:unhideWhenUsed/>
    <w:qFormat/>
    <w:rsid w:val="00887907"/>
    <w:pPr>
      <w:spacing w:before="0" w:after="0" w:line="240" w:lineRule="auto"/>
    </w:pPr>
    <w:rPr>
      <w:rFonts w:ascii="Segoe UI" w:hAnsi="Segoe UI" w:cs="Segoe UI"/>
      <w:sz w:val="18"/>
      <w:szCs w:val="18"/>
    </w:rPr>
  </w:style>
  <w:style w:type="numbering" w:styleId="NoList" w:default="1">
    <w:name w:val="No List"/>
    <w:uiPriority w:val="99"/>
    <w:semiHidden/>
    <w:unhideWhenUsed/>
    <w:qFormat/>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table" w:styleId="TableGrid" mc:Ignorable="w14">
    <w:name xmlns:w="http://schemas.openxmlformats.org/wordprocessingml/2006/main" w:val="Table Grid"/>
    <w:basedOn xmlns:w="http://schemas.openxmlformats.org/wordprocessingml/2006/main" w:val="Normlntabulka"/>
    <w:uiPriority xmlns:w="http://schemas.openxmlformats.org/wordprocessingml/2006/main" w:val="39"/>
    <w:pPr xmlns:w="http://schemas.openxmlformats.org/wordprocessingml/2006/main">
      <w:spacing xmlns:w="http://schemas.openxmlformats.org/wordprocessingml/2006/main" w:after="0" w:line="240" w:lineRule="auto"/>
    </w:pPr>
    <w:tblPr xmlns:w="http://schemas.openxmlformats.org/wordprocessingml/2006/main">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2" /><Relationship Type="http://schemas.openxmlformats.org/officeDocument/2006/relationships/settings" Target="settings.xml" Id="rId3" /><Relationship Type="http://schemas.openxmlformats.org/officeDocument/2006/relationships/theme" Target="theme/theme1.xml" Id="rId4" /><Relationship Type="http://schemas.openxmlformats.org/officeDocument/2006/relationships/hyperlink" Target="https://wish.wis.ntu.edu.sg/webexe/owa/aus_subj_cont.main" TargetMode="External" Id="R182570b432044674" /><Relationship Type="http://schemas.openxmlformats.org/officeDocument/2006/relationships/hyperlink" Target="mailto:GEM-Trailblazer@ntu.edu.sg" TargetMode="External" Id="Rd59bac32aea3427f" /><Relationship Type="http://schemas.openxmlformats.org/officeDocument/2006/relationships/hyperlink" Target="http://global.ntu.edu.sg/GMP/GEMTrailblazer/Pages/GEMTrailblazer.aspx" TargetMode="External" Id="Raafa2272e0a9466a" /><Relationship Type="http://schemas.openxmlformats.org/officeDocument/2006/relationships/hyperlink" Target="https://portal.cvut.cz/informace-pro-studenty/mezinarodni-programy/mimoevropske-bilateralni-dohody/" TargetMode="External" Id="R6e1dd893b1704b86"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Company>ČVUT v Praze</ap:Compan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2017-11-23T10:59:00.0000000Z</dcterms:created>
  <dc:creator>Mgr. Kateřina Bošková</dc:creator>
  <dc:description/>
  <dc:language>cs-CZ</dc:language>
  <lastModifiedBy>Duy Ta Van</lastModifiedBy>
  <lastPrinted>2017-11-21T10:40:00.0000000Z</lastPrinted>
  <dcterms:modified xsi:type="dcterms:W3CDTF">2019-12-13T15:33:46.6650923Z</dcterms:modified>
  <revision>14</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ČVUT v Praze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