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30"/>
        <w:gridCol w:w="2596"/>
      </w:tblGrid>
      <w:tr w:rsidR="00506DBD" w:rsidRPr="00CE678C" w:rsidTr="00506DBD">
        <w:trPr>
          <w:gridAfter w:val="2"/>
          <w:wAfter w:w="2581" w:type="dxa"/>
          <w:tblCellSpacing w:w="15" w:type="dxa"/>
        </w:trPr>
        <w:tc>
          <w:tcPr>
            <w:tcW w:w="0" w:type="auto"/>
            <w:vAlign w:val="center"/>
            <w:hideMark/>
          </w:tcPr>
          <w:p w:rsidR="00856FB4" w:rsidRDefault="00856FB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Ondřej Horák</w:t>
            </w:r>
          </w:p>
          <w:p w:rsidR="00506DBD" w:rsidRPr="00CE678C" w:rsidRDefault="00506DB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 stavební</w:t>
            </w:r>
          </w:p>
        </w:tc>
      </w:tr>
      <w:tr w:rsidR="009D69D3" w:rsidRPr="00CE678C" w:rsidTr="00506DBD">
        <w:trPr>
          <w:tblCellSpacing w:w="15" w:type="dxa"/>
        </w:trPr>
        <w:tc>
          <w:tcPr>
            <w:tcW w:w="4208" w:type="dxa"/>
            <w:gridSpan w:val="2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Pozemní stavby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506DBD">
        <w:trPr>
          <w:tblCellSpacing w:w="15" w:type="dxa"/>
        </w:trPr>
        <w:tc>
          <w:tcPr>
            <w:tcW w:w="4208" w:type="dxa"/>
            <w:gridSpan w:val="2"/>
            <w:vAlign w:val="center"/>
            <w:hideMark/>
          </w:tcPr>
          <w:p w:rsidR="009D69D3" w:rsidRPr="00CE678C" w:rsidRDefault="00506DB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Doktorské studium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Země: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Singapur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Název zahraniční školy: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National</w:t>
            </w:r>
            <w:proofErr w:type="spellEnd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Singapore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Fakulta/katedra/ateliér zahraniční školy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School</w:t>
            </w:r>
            <w:proofErr w:type="spellEnd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Design and Environment, Department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Building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Jméno</w:t>
            </w:r>
            <w:r w:rsidR="009D69D3"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koordinátora zahraniční školy</w:t>
            </w:r>
            <w:r w:rsidR="00506DBD"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Nelson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Cher</w:t>
            </w:r>
            <w:proofErr w:type="spellEnd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Ziqin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E-mail </w:t>
            </w:r>
            <w:r w:rsidR="009D69D3"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koordinátora zahraniční školy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5852C6" w:rsidRPr="005852C6">
              <w:rPr>
                <w:sz w:val="24"/>
                <w:szCs w:val="24"/>
              </w:rPr>
              <w:t>nelsonc@nus.edu.sg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Web zahraniční školy pro výměnné</w:t>
            </w:r>
            <w:r w:rsidR="009D69D3"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studenty</w:t>
            </w:r>
            <w:r w:rsidR="00506DBD"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06DBD" w:rsidRP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http://www.nus.edu.sg/osa/student-life/orientation/international-students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Akademický rok: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Začátek pobytu: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18.2.2019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Konec pobytu: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17.6.2019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856FB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56FB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506DB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možnosti vyjet v rámci MBD?</w:t>
            </w:r>
            <w:r w:rsid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Informace o výjezdu mi sdělil můj školitel, prof. Karel Kabele a bývalá doktorandka z Katedry TZB Jana Horváthová, která byla na zahraniční stáži na téže univerzitě v roce 2011.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506DBD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8121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B736D"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(uveďte odkaz na web)</w:t>
            </w: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  <w:r w:rsidR="00506DBD"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06DBD" w:rsidRPr="00506DB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Toto bohužel nevím, neboť jsem byl zapojen do výzkumu v rámci katedry.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57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506DBD"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718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9D69D3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Detailní plán stáže</w:t>
            </w:r>
          </w:p>
          <w:p w:rsidR="003718CE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Kopie cestovního pasu</w:t>
            </w:r>
          </w:p>
          <w:p w:rsidR="003718CE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Potvrzení o finanční podpoře</w:t>
            </w:r>
          </w:p>
          <w:p w:rsidR="003718CE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Potvrzení o studiu z domovské fakulty</w:t>
            </w:r>
          </w:p>
          <w:p w:rsidR="003718CE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domovské fakulty</w:t>
            </w:r>
          </w:p>
          <w:p w:rsidR="003718CE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Potvrzení od školitele ze zahraniční univerzity, že mě přijímá (stačí mailová konverzace)</w:t>
            </w:r>
          </w:p>
          <w:p w:rsidR="003718CE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Strukturovaný životopis</w:t>
            </w:r>
          </w:p>
          <w:p w:rsidR="003718CE" w:rsidRPr="00506DBD" w:rsidRDefault="003718C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Doporučení od školitele z domácí fakulty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3718CE" w:rsidRPr="003718CE" w:rsidRDefault="004925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Dokumenty se nahrávají do univerzitního systému, zároveň vyžadují zaslat poštou originály těchto dokumentů.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2315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C2315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 jakém jazyce jste studoval/a na zahraniční vysoké škole?</w:t>
            </w:r>
            <w:r w:rsidR="0049257A" w:rsidRPr="00C2315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57A" w:rsidRPr="00C231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angličtině</w:t>
            </w:r>
          </w:p>
          <w:p w:rsidR="00CE678C" w:rsidRPr="00C23155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OLE_LINK1"/>
            <w:r w:rsidRPr="00C2315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Jaké dokumenty jste před odjezdem musel/a odevzdat na studijním oddělení fakulty?</w:t>
            </w:r>
            <w:bookmarkEnd w:id="1"/>
          </w:p>
          <w:p w:rsidR="0049257A" w:rsidRPr="00C23155" w:rsidRDefault="00C2315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231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Žádné, jen jsem dal vědět o tom, že vyjíždím na studijní pobyt. 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C2315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C23155" w:rsidRDefault="00C2315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Zvací dopis ze zahraniční univerzity</w:t>
            </w:r>
          </w:p>
          <w:p w:rsidR="00C23155" w:rsidRDefault="00C2315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Pojištění na celou dobu pobytu</w:t>
            </w:r>
          </w:p>
          <w:p w:rsidR="00C23155" w:rsidRDefault="00C2315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 plán před výjezdem</w:t>
            </w:r>
          </w:p>
          <w:p w:rsidR="00C23155" w:rsidRPr="00C23155" w:rsidRDefault="00C2315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Potvrzení doby studia</w:t>
            </w:r>
          </w:p>
          <w:p w:rsidR="00CB699C" w:rsidRPr="00506DBD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Bylo nutné žádat o vízum? (pokud ano, popište postup)</w:t>
            </w:r>
            <w:r w:rsid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57A" w:rsidRP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Vstup do Singapuru je možný</w:t>
            </w:r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volně</w:t>
            </w:r>
            <w:r w:rsidR="0049257A" w:rsidRP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90 dní. Vzhledem k tomu, že můj pobyt trval déle, bylo nutné se zastavit na imigračním úřadě, kde jsem po vyplnění online žádosti dostal kartu „student </w:t>
            </w:r>
            <w:proofErr w:type="spellStart"/>
            <w:r w:rsidR="0049257A" w:rsidRP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pass</w:t>
            </w:r>
            <w:proofErr w:type="spellEnd"/>
            <w:r w:rsidR="0049257A" w:rsidRP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“</w:t>
            </w:r>
            <w:r w:rsid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</w:p>
          <w:p w:rsidR="00CB699C" w:rsidRPr="0049257A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  <w:r w:rsid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57A" w:rsidRP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cca 10 tisíc Kč.</w:t>
            </w:r>
            <w:r w:rsid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Využil jsem </w:t>
            </w:r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</w:t>
            </w:r>
            <w:r w:rsid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dravotní pojištění spojené s mojí bankou.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Potřeboval/a jste nějaké očkování?</w:t>
            </w:r>
          </w:p>
          <w:p w:rsidR="0049257A" w:rsidRPr="0049257A" w:rsidRDefault="0049257A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Obecně se při cestách do jihovýchodní Asie doporučuje se nechat očkovat proti břišnímu tyfu. Striktně vyžadováno ale není</w:t>
            </w:r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ale není vhodné to riskovat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85AF4" w:rsidRPr="00506DBD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5AF4" w:rsidRPr="00506DBD" w:rsidRDefault="00E85AF4" w:rsidP="00E85AF4">
            <w:pPr>
              <w:pStyle w:val="Nadpis1"/>
              <w:rPr>
                <w:rFonts w:eastAsia="Times New Roman"/>
                <w:b/>
                <w:bCs/>
                <w:lang w:eastAsia="cs-CZ"/>
              </w:rPr>
            </w:pPr>
            <w:r w:rsidRPr="00506DBD">
              <w:rPr>
                <w:rFonts w:eastAsia="Times New Roman"/>
                <w:b/>
                <w:bCs/>
                <w:lang w:eastAsia="cs-CZ"/>
              </w:rPr>
              <w:t>Cesta tam a zpět</w:t>
            </w:r>
          </w:p>
          <w:p w:rsidR="0049257A" w:rsidRPr="0049257A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  <w:r w:rsid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Zpáteční letenka vyšla na cca </w:t>
            </w:r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20000</w:t>
            </w:r>
            <w:r w:rsid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Kč (asi by vyšla levněji, ale já vše řešil na poslední chvíli). Cesta tam byla s přestupem v Zürichu, cesta zpátky s přestupem v Mnichově.</w:t>
            </w:r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 xml:space="preserve">Procedura na </w:t>
            </w:r>
            <w:proofErr w:type="gramStart"/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hranicích - co</w:t>
            </w:r>
            <w:proofErr w:type="gramEnd"/>
            <w:r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mít u sebe?</w:t>
            </w:r>
            <w:r w:rsid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E85AF4" w:rsidRPr="0049257A" w:rsidRDefault="00856FB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letišti na imigračním je třeba odevzdat </w:t>
            </w:r>
            <w:r w:rsidR="005852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formulář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vašimi osobními údaji a lokalitou, kde budete bydlet (tento formulář dostanete už v letadle do Singapuru). Jinak samozřejmě cestovní pas. </w:t>
            </w:r>
            <w:r w:rsidR="00E85AF4" w:rsidRPr="00506D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>Pick up nebo samostatná cesta z letiště.</w:t>
            </w:r>
            <w:r w:rsid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925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 letiště jsem se dopravil metrem přímo k místu, kde jsem bydlel.</w:t>
            </w:r>
          </w:p>
          <w:p w:rsidR="00E85AF4" w:rsidRPr="00506DBD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49257A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Měnil/a jste během pobytu studijní plán?</w:t>
            </w:r>
            <w:r w:rsidR="001A203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A203C" w:rsidRPr="001A203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  <w:r w:rsidR="001A203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byl jsem zapojen do výzkumu.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1A203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1A203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Neřešil jsem.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9E32CD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Doporučil/a byste nějaký zajímavý předmět/kurz/vyučujícího?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Zcela určitě předměty týkající se datové analýzy budov od Dr. </w:t>
            </w:r>
            <w:proofErr w:type="spellStart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Claytona</w:t>
            </w:r>
            <w:proofErr w:type="spellEnd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Millera, případně BIM, který přednášel Dr. </w:t>
            </w:r>
            <w:proofErr w:type="spellStart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Wang</w:t>
            </w:r>
            <w:proofErr w:type="spellEnd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Qian</w:t>
            </w:r>
            <w:proofErr w:type="spellEnd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Profesor </w:t>
            </w:r>
            <w:proofErr w:type="spellStart"/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Kwok</w:t>
            </w:r>
            <w:proofErr w:type="spellEnd"/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Wai</w:t>
            </w:r>
            <w:proofErr w:type="spellEnd"/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Tham</w:t>
            </w:r>
            <w:proofErr w:type="spellEnd"/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věnoval problematice vnitřního prostředí.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49257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9E32CD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Byla součástí Vašeho studia také praktická stáž/praxe?</w:t>
            </w:r>
            <w:r w:rsidR="009E3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9E32CD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9E3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Výuka probíhá především formou přednášek a workshopů spojených s prezentacemi práce. Součástí je i práce v laboratořích. Na konci semestru probíhají poměrně n</w:t>
            </w:r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ročné zkoušky. Předmětů mají studenti menší počet, ale zato rozsáhlejších.</w:t>
            </w:r>
            <w:r w:rsidR="00856F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Místní studenti jsou dosti samostatní a ambiciózní.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9E32CD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Jaká je kvalita výuky na zahraniční škole ve srovnání s domácí?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Umím posoudit jen přednášky, se kterými jsem se setkal – výuka jako taková se liší tématem a rozsahem předmětů. Nedokážu říct, zda je kvalitnější nebo ne.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9E32CD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9E3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Práce mi byla přidělována osobně vedoucími týmu, jehož jsem byl součástí.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9E32CD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Jaká je vybavenost </w:t>
            </w:r>
            <w:r w:rsidR="00E85AF4"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kampusu</w:t>
            </w: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Vybavenost je v podstatě kompletní, jedná se o „město ve městě“ – od školních budov přes stravovací zařízení – jídelny ve formě </w:t>
            </w:r>
            <w:proofErr w:type="spellStart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foodcourtů</w:t>
            </w:r>
            <w:proofErr w:type="spellEnd"/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85E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neboli </w:t>
            </w:r>
            <w:proofErr w:type="spellStart"/>
            <w:r w:rsidR="00C85E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hawker</w:t>
            </w:r>
            <w:proofErr w:type="spellEnd"/>
            <w:r w:rsidR="00C85E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marketů 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(typické pro celý Singapur) i dražší restaurace, klub, několik míst s kolejemi, sportovní zařízení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zdravotnická zařízení napojená na lékařskou fakultu, knihovna, kavárny..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Kampus je obsluhován několika bezplatnými autobusovými linkami se snadným přístupem k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metru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intervalem 5-15 minut podle denní doby</w:t>
            </w:r>
            <w:r w:rsidR="009E32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437A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  <w:r w:rsid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 jsem vlastní notebook, nicméně počítačové laboratoře jsou součástí vybavení budovy fakulty – byly často docela obsazené.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437A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Akce se konaly, ale spíše pro studenty nižších stupňů. Já se jich neúčastnil.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49257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437A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257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Byl jsem součástí výzkumného týmu, cca 10 lidí, ve kterém byli jak profesoři, tak doktorandi a magisterští studenti, kteří svůj výzkum začlenili do diplomové práce.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49257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437A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Kde jste během studijního pobytu bydlel/a?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samostatném pokoji v bytě u místní rodiny, ve čtvrti </w:t>
            </w:r>
            <w:proofErr w:type="spellStart"/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Bukit</w:t>
            </w:r>
            <w:proofErr w:type="spellEnd"/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Panjang</w:t>
            </w:r>
            <w:proofErr w:type="spellEnd"/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cca hodinu cesty od fakulty.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437A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Cena Vašeho ubytování – měsíčně.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Cca 15000 Kč.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437A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Vzhledem k tomu, že jsem pobyt vyřizoval na poslední chvíli a mimo návaznost na tamní semestry (začínají a končí o měsíc dříve než u nás), tak jsem se z kapacitních důvodů nedostal na kolej. V pokoji v rámci bytu, kde jsem bydlel, byla klimatizace a stropní ventilátor, pohodlná postel, skříň, psací stůl s židlí. Jinak byt byl kompletně vybaven – koupelna s WC, pračka, sušička, wifi připojení atd. I když jsem měl tu možnost, tak jsem nevařil, nedaleko bylo levné st</w:t>
            </w:r>
            <w:r w:rsidR="00C85E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vovací zařízení.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437A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a s jakým předstihem si zařídit ubytování?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Co nejdříve, ideálně půl roku dopředu.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437A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možnosti stravování studentů v místě pobytu?</w:t>
            </w:r>
            <w:r w:rsid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rámci kampusu i celého Singapuru se nachází velké množství tzv. </w:t>
            </w:r>
            <w:proofErr w:type="spellStart"/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Hawker</w:t>
            </w:r>
            <w:proofErr w:type="spellEnd"/>
            <w:r w:rsidR="00A437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marketů, což jsou v podstatě tržiště s mnoha stánky, mezi nimiž je společný prostor se stoly, kam si od stánků lidé nosí jídlo. 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Tržiště nabízí široké spektrum pokrmů od místních jídel zaměřených na drůbež a ryby, přes čínské, malajské a indické pokrmy, polévky, až po tzv. západní kuchyni (ta tedy za moc nestála, ale to mi až tak nevadilo). Ve většině tržišť šlo nakoupit i například korejskou nebo vietnamskou kuchyni, mořské plody, případně byly švédské stoly, kde si každý nechal dát porci toho, na co měl zrovna chuť. Pár stánků v rámci tržišť bylo vždy zaměřeno na pití – </w:t>
            </w:r>
            <w:proofErr w:type="spellStart"/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fresh</w:t>
            </w:r>
            <w:proofErr w:type="spellEnd"/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džusy a teplé nápoje.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710E7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</w:t>
            </w:r>
            <w:r w:rsidR="00831986"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é jsou orientační ceny potravin? </w:t>
            </w: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(porovnejte s cenami v ČR)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tržištích v rámci kampusu se cena pohybovala v přepočtu od 50 do 80 Kč (záleželo na typu a velikosti porce) + pití za cca 20 Kč, káva za 10 Kč. Poměrně levná jsou i jídla v </w:t>
            </w:r>
            <w:proofErr w:type="spellStart"/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hawker</w:t>
            </w:r>
            <w:proofErr w:type="spellEnd"/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marketech v obydlených zónách (cca 80-100 Kč). V centru jsou ceny vesměs o trochu vyšší, srovnatelné s cenami v</w:t>
            </w:r>
            <w:r w:rsidR="00C85E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ČR</w:t>
            </w:r>
            <w:r w:rsidR="00C85E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(ale dají se najít i levná)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Jedl jsem téměř výhradně v tržištích. Jídla v restauracích s obsluhou západního střihu v centru města jsou velmi drahá (i víc jak 1200 Kč za poměrně běžné pokrmy).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437A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možnosti místní dopravy</w:t>
            </w:r>
            <w:r w:rsidR="00831986"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(MHD</w:t>
            </w:r>
            <w:r w:rsidR="00831986"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, kolo, pěšky, orientační ceny)</w:t>
            </w:r>
            <w:r w:rsidR="003710E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Singapur má poměrně hustou síť veřejné dopravy – 5 linek metra, 4 linky „lehkého“ nadzemního metra, několik set autobusových linek.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Všechny dopravní prostředky jsou klimatizované, což je v podmínkách rovníkového podnebí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(denně cca 33 °C ve dne a 27 °C v noci, vlhkost 80 %)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příjemné.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Jízdné se nahrává na kartu a strhává se při každé jízdě zvlášť podle ujeté vzdálenosti. V metru jsou turnikety. V autobusech se pípá kart</w:t>
            </w:r>
            <w:r w:rsidR="00C85E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ou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při nástupu i při výstupu. Web singapurského MHD má kalkulátor cen. Mě jedna cesta do školy a zpátky stála asi 30 Kč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brzy ráno před ranní špičkou je cena MHD snížená (nástup do MHD do určitého času)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V autobusech je dobré si hlídat cestu, protože zastávky nejsou hlášeny a ve starších typech autobusů často ani není displej s názvem příští zastávky</w:t>
            </w:r>
            <w:r w:rsidR="005852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Mnohé zastávky se navíc jmenují po číslech domů, u nichž zastavují (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</w:t>
            </w:r>
            <w:r w:rsidR="005852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apř. B</w:t>
            </w:r>
            <w:proofErr w:type="spellStart"/>
            <w:r w:rsidR="005852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lk</w:t>
            </w:r>
            <w:proofErr w:type="spellEnd"/>
            <w:r w:rsidR="005852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605)</w:t>
            </w:r>
            <w:r w:rsidR="003710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Všechny zastávky jsou na znamení, což v kombinaci s příjemným klimatem uvnitř autobusu u mě 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občas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vedlo k tomu, že jsem někam přejel. </w:t>
            </w:r>
            <w:r w:rsidR="00C8249E" w:rsidRP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sym w:font="Wingdings" w:char="F04A"/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C8249E" w:rsidRPr="003710E7" w:rsidRDefault="00C8249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Mnoho místních jezdilo na kole</w:t>
            </w:r>
            <w:r w:rsidR="0031082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či elektrokole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je možnost si kolo i půjčit, ale já neměl odvahu v tom provozu</w:t>
            </w:r>
            <w:r w:rsidR="0031082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vedru... Pěšky se po městě chodit celkem dá, ale je třeba se mazat opalovacím krémem a mít 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 sebou </w:t>
            </w:r>
            <w:r w:rsidR="0031082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dostatek tekutin.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Mnoho chodníků je zastřešených nebo zastíněných všudypřítomnou zelení.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8249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formality je třeba vyřídit po příjezdu (např. povolení k pobytu)?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letišti na imigračním je třeba odevzdat papír s vašimi osobními údaji a lokalitou, kde budete bydlet (tento formulář dostanete už v letadle do Singapuru). Dále je při delším pobytu potřeba zaplatit poplatek za vyřízení víza a na imigračním 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úřadě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(stanice metra </w:t>
            </w:r>
            <w:proofErr w:type="spellStart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Lavender</w:t>
            </w:r>
            <w:proofErr w:type="spellEnd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 si nechat vystavit kartu (student </w:t>
            </w:r>
            <w:proofErr w:type="spellStart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pass</w:t>
            </w:r>
            <w:proofErr w:type="spellEnd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 – čekal jsem tam asi 2 hodiny, než jsem přišel na řadu (úředníci pracovali velmi efektivně, ale žadatelů bylo ten den velmi mnoho)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rámci úřadu jsou přepážky zaměřené jen na student </w:t>
            </w:r>
            <w:proofErr w:type="spellStart"/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passy</w:t>
            </w:r>
            <w:proofErr w:type="spellEnd"/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budova má dobrý navigační systém, není problém je najít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Na univerzitě je potřeba se přihlásit do místního systému (obdoba našeho </w:t>
            </w:r>
            <w:proofErr w:type="spellStart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KOSu</w:t>
            </w:r>
            <w:proofErr w:type="spellEnd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), který vás navede k zaplacení poplatků za studium (asi </w:t>
            </w:r>
            <w:r w:rsidR="00A521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22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000 Kč), administračních poplatků atd. Na základě tohoto poplatku vám </w:t>
            </w:r>
            <w:proofErr w:type="spellStart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Registrar’s</w:t>
            </w:r>
            <w:proofErr w:type="spellEnd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office vystaví studentskou kartu (obdoba ČVUT karty nebo </w:t>
            </w:r>
            <w:proofErr w:type="spellStart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ISICu</w:t>
            </w:r>
            <w:proofErr w:type="spellEnd"/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), která se dá využít na přístupy do laboratoří, v mém případě do kanceláří, kde jsem sídlil. Tato karta umožňuje mimo jiné bezplatný vstup do většiny muzeí v Singapuru, pro studenty do 26 let i levnější MHD.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437A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8249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Naštěstí ne.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Některé základní léky 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(na nachlazení, alergii) 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jsou dostupné v obchodech a trafikách.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Pozn. S nachlazením člověk musí počítat, minimálně zpočátku, než si zvykne na přesuny mezi exteriérem a vychlazenými budovami.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8249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Pracoval/a jste během studia?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Vzhledem k tomu, že jsem zůstal zaměstnancem ČVUT, jsem pracoval, jen jsem měl jiné pracoviště a 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trochu 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jinou náplň práce.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8249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podmínky pro práci/brigádu pro české studenty?</w:t>
            </w:r>
            <w:r w:rsidR="00C824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Bez pracovního víza to nejde, jedná se o trestný čin.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Více nevím.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A437A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ra; výlety; finanční náročnost).</w:t>
            </w:r>
          </w:p>
          <w:p w:rsidR="00C8249E" w:rsidRDefault="00C8249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Singapur má mnoho muzeí a galerií, studenti do nich mají přístup zdarma.</w:t>
            </w:r>
            <w:r w:rsidR="0031082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Doporučuji Národní galerii, Muzeum asijských civilizací, Přírodovědné muzeum (v rámci kampusu). Pěkná jsou i centra čínského, malajského a indického dědictví.</w:t>
            </w:r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Zajímavé je vědecké centrum, letecké muzeum, muzea zaměřená na okupaci Singapuru během 2. světové války (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Battle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Box,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Old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Ford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Factory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). Pro studenty architektury a urbanismu by měla být skoro povinnost návštěva Singapore City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Gallery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kde je k vidění historie, ale i budoucnost urbanistického vývoje Singapuru včetně modelu celého města a jeho budov v měřítku 1:2000 a modelu centra Singapuru v měřítku 1:400. </w:t>
            </w:r>
          </w:p>
          <w:p w:rsidR="00310822" w:rsidRDefault="0031082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rámci státu Singapur je i několik „výletních“ míst. Z přírody stojí za to ostrov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Pulau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Ubin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(severovýchodně od Singapuru, já se tam dojet levně lodí, po ostrově je možnost jezdit na levně zapůjčeném kole),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Sungei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Buloh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Wetland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Reserve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(původní mangrovový les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pozor na krokodýly a velké pavouky</w:t>
            </w:r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Bukit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Timah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(nejvyšší kopec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nejstarší stromy</w:t>
            </w:r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Treetop</w:t>
            </w:r>
            <w:proofErr w:type="spellEnd"/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Walk</w:t>
            </w:r>
            <w:proofErr w:type="spellEnd"/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(most přes údolí v džungli uprostřed města),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Southern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Ridges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Dále je zde množství parků – zde zmíním turisticky hojně navštěvované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Gardens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Bay. Mimo centrum města se pak nachází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Chinese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Japanese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Gardens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nebo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Botanic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Gardens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(zatím jediný zápis 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Singapuru </w:t>
            </w:r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UNESCO). Komerční vyžití pak nabízí ostrov </w:t>
            </w:r>
            <w:proofErr w:type="spellStart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Sentosa</w:t>
            </w:r>
            <w:proofErr w:type="spellEnd"/>
            <w:r w:rsidR="009309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zábavním parkem, bary a asi jedinými čistými plážemi. 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Pláže na </w:t>
            </w:r>
            <w:proofErr w:type="spellStart"/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Sentose</w:t>
            </w:r>
            <w:proofErr w:type="spellEnd"/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jsou od širého moře oddělené nornými stěnami, proto se na nich nevyskytuje vyplavený plastový odpad, který je jinak na pobřežích všudypřítomný...</w:t>
            </w:r>
          </w:p>
          <w:p w:rsidR="0093096C" w:rsidRDefault="0093096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Většina výše zmíněných míst (až na zábavní park, ZOO nebo Safari) je přístupná pro studenty zdarma nebo za symbolický poplatek – zaplatíte jen MHD. Zpoplatněné vstupy jsou ovšem velmi drahé (ZOO za asi 1000 Kč). </w:t>
            </w:r>
          </w:p>
          <w:p w:rsidR="00505447" w:rsidRPr="00C8249E" w:rsidRDefault="0050544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centru města je pár míst, kde to o večerech celkem žije, ale jsou zaměřená spíše na turisty, ceny velmi vysoké. Důležité je upozornit na to, že noční MHD je 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značně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omezená.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:rsidR="0093096C" w:rsidRDefault="0093096C" w:rsidP="009309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Plat, který pobírám v rámci zaměstnání</w:t>
            </w:r>
          </w:p>
          <w:p w:rsidR="00A521B5" w:rsidRDefault="00A521B5" w:rsidP="009309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Doktorské st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pendium</w:t>
            </w:r>
          </w:p>
          <w:p w:rsidR="0093096C" w:rsidRDefault="0093096C" w:rsidP="009309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Fond pro studenty vyjíždějící do zahraničí (Rektorát ČVUT)</w:t>
            </w:r>
          </w:p>
          <w:p w:rsidR="0093096C" w:rsidRDefault="00A521B5" w:rsidP="009309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Fond mobility Fakulty stavební.</w:t>
            </w:r>
          </w:p>
          <w:p w:rsidR="00A521B5" w:rsidRPr="0093096C" w:rsidRDefault="00A521B5" w:rsidP="009309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Vlastní úspory</w:t>
            </w:r>
          </w:p>
          <w:p w:rsidR="0093096C" w:rsidRPr="0093096C" w:rsidRDefault="0093096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3096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  <w:r w:rsidR="00A521B5" w:rsidRPr="00A521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35000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(do toho nepočítám jednorázové výdaje na cestu, pojištění a poplatek za studium, tedy cca 52000 Kč))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521B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a) z toho stravování</w:t>
            </w:r>
            <w:r w:rsidR="00A521B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521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6000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521B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b) z toho ubytování</w:t>
            </w:r>
            <w:r w:rsidR="00A521B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521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15000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521B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c) z toho na cestování a volný čas</w:t>
            </w:r>
            <w:r w:rsidR="00A521B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521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2000 Kč měsíčně MHD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3096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 jaké míry pokrylo stipendium z ČVUT Vaše výdaje během pobytu? (v %)</w:t>
            </w:r>
            <w:r w:rsid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93940" w:rsidRP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30-35 %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3096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A521B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521B5" w:rsidRPr="00A521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Naráz převodem na účet v polovině pobytu</w:t>
            </w:r>
            <w:r w:rsidR="00A521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(nechtěl jsem peníze hned na začátku, protože by mě to svádělo k většímu utrácení).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9394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žíval jsem českou platební kartu – vybíral jsem si jednou za čas hotovost. Vše bylo bez problému.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materiál</w:t>
            </w:r>
            <w:r w:rsidR="006A31D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,</w:t>
            </w:r>
            <w:proofErr w:type="gramEnd"/>
            <w:r w:rsidRPr="0093096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apod.)?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Zmíněno výše – 22000</w:t>
            </w:r>
            <w:r w:rsidR="0050544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Kč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poplatek za studium, administrační poplatky v řádu set korun, pojištění v řádu nižších tisícovek.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Tisk a kopírování jsem téměř nevyužil, nebylo to potřeba.</w:t>
            </w:r>
          </w:p>
          <w:p w:rsidR="00505447" w:rsidRPr="00593940" w:rsidRDefault="0050544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jste během studijního pobytu získal/a kreditů?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Netýká se mě.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z nich Vám bylo domácí školou uznáno?</w:t>
            </w:r>
            <w:r w:rsid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A31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 body v hodnocení doktorského studia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 j</w:t>
            </w:r>
            <w:r w:rsidR="00711FC2"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uznány</w:t>
            </w: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</w:t>
            </w:r>
            <w:proofErr w:type="gramEnd"/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povinné, povinně volitelné, volitelné)</w:t>
            </w:r>
            <w:r w:rsidR="00711FC2"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  <w:r w:rsid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Netýká se mě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Netýká se mě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  <w:r w:rsid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Netýká se mě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93940" w:rsidRP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Dokumenty vyžadované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rámci aplikace Mobility</w:t>
            </w:r>
            <w:r w:rsidR="00C231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</w:p>
          <w:p w:rsidR="00C23155" w:rsidRPr="00C23155" w:rsidRDefault="00C2315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231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Doklad o uznání studia v zahraničí</w:t>
            </w:r>
          </w:p>
          <w:p w:rsidR="00C23155" w:rsidRDefault="00C23155" w:rsidP="009D69D3">
            <w:pPr>
              <w:spacing w:after="0" w:line="240" w:lineRule="auto"/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</w:t>
            </w:r>
            <w:r>
              <w:t>ranskript ze zahraniční univerzity</w:t>
            </w:r>
          </w:p>
          <w:p w:rsidR="00C23155" w:rsidRPr="00C23155" w:rsidRDefault="00C2315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t>Potvrzení o zapsání do následujícího semestru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odborný přínos studijního pobytu.</w:t>
            </w:r>
            <w:r w:rsid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Práce ve vědeckém týmu, zajímavá témata (vnitřní prostředí a spotřeba energie v budovách v tropických podmínkách), jiný přístup k vědecké práci, datová analýza budov. </w:t>
            </w:r>
            <w:r w:rsidR="001136B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 spolupráce vzniklo a vznikne několik publikací. 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Nelze hodnotit jinak než pozitivně</w:t>
            </w:r>
            <w:r w:rsidR="001136B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osobní přínos studijního pobytu.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Jsem rád, že jsem měl možnost se „otrkat“ v úplně jiném kulturním prostředí, kde nebyl nikdo, kdo by hovořil česky, což vedlo ke zlepšení mluvené angličtiny a snad i komunikačních dovedností jako takových. Singapur funguje úplně jinak než Praha, což je v mnohých oblastech inspirující</w:t>
            </w:r>
            <w:r w:rsidR="001136B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(nutno dodat, že v některých zase ne)</w:t>
            </w:r>
            <w:r w:rsidR="0059394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57725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2577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Většinu informací mi poskytl prof. Kabele, který Singapur a pracoviště, kde jsem </w:t>
            </w:r>
            <w:r w:rsidR="001136B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působil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pravidelně navštěvuje coby hostující profesor. Prof. Kabele mi studijní pobyt přímo u prof. </w:t>
            </w:r>
            <w:proofErr w:type="spellStart"/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Thama</w:t>
            </w:r>
            <w:proofErr w:type="spellEnd"/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zprostředkoval.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57725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Ohodnoťte informace a podporu poskytnuté zahraniční </w:t>
            </w:r>
            <w:proofErr w:type="gramStart"/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školou </w:t>
            </w:r>
            <w:r w:rsidR="00755BEA"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- v</w:t>
            </w:r>
            <w:proofErr w:type="gramEnd"/>
            <w:r w:rsidR="00755BEA"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 případě nespokojenosti uveďte konkrétní nedostatky</w:t>
            </w:r>
            <w:r w:rsidR="0025772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Občas jsem bojoval s terminologií ohledně administrativy (to je ale m</w:t>
            </w:r>
            <w:r w:rsidR="001136B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ojí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chabou slovní zásobou). Zpočátku jsem měl problém se dostat do školního systému, neboť trvalo, než mi bylo zasláno správné heslo. Do systému přihlašování o koleje jsem se dostal až v době, kdy koleje již byly plné, takže jsem musel narychlo shánět jiné ubytování. Tam vnímám určitý prostor ke zlepšení. Škola poskytovala návody k jednotlivým aplikacím, nicméně některé návody byly zastaralé (aplikace se změnila) nebo odkazy na ně byly mrtvé a neaktualizované.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57725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Měl/a byste zájem o nějaký další pobyt v zahraničí?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136B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Určitě a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no, ale až časem, protože pobyt v Singapuru mě i přes poskytnutou finanční podporu ze strany ČVUT poněkud zr</w:t>
            </w:r>
            <w:r w:rsidR="001136B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ui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noval. </w:t>
            </w:r>
            <w:r w:rsidR="00257725" w:rsidRP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sym w:font="Wingdings" w:char="F04A"/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57725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Co jste po absolvování pobytu nejvíce ocenil/a?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708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to se těžko odpovídá, protože tento pobyt oceňuji jako celek.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57725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25772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Ne, protože jsem se nechoval tak, abych tyto problémy způsoboval.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93940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9394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593940" w:rsidRDefault="00812142">
      <w:pPr>
        <w:rPr>
          <w:rFonts w:asciiTheme="majorHAnsi" w:hAnsiTheme="majorHAnsi"/>
        </w:rPr>
      </w:pPr>
      <w:r>
        <w:rPr>
          <w:rFonts w:asciiTheme="majorHAnsi" w:hAnsiTheme="majorHAnsi"/>
        </w:rPr>
        <w:t>Fotogalerii online zatím nemám, odkaz pošlu později.</w:t>
      </w:r>
    </w:p>
    <w:p w:rsidR="00917CA7" w:rsidRPr="00CE678C" w:rsidRDefault="00917CA7">
      <w:pPr>
        <w:rPr>
          <w:rFonts w:asciiTheme="majorHAnsi" w:hAnsiTheme="majorHAnsi"/>
        </w:rPr>
      </w:pPr>
      <w:bookmarkStart w:id="9" w:name="_GoBack"/>
      <w:bookmarkEnd w:id="9"/>
    </w:p>
    <w:sectPr w:rsidR="00917CA7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74BA"/>
    <w:multiLevelType w:val="hybridMultilevel"/>
    <w:tmpl w:val="DB2EEC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1136BC"/>
    <w:rsid w:val="001A203C"/>
    <w:rsid w:val="00257725"/>
    <w:rsid w:val="00310822"/>
    <w:rsid w:val="00333919"/>
    <w:rsid w:val="003710E7"/>
    <w:rsid w:val="003718CE"/>
    <w:rsid w:val="0049257A"/>
    <w:rsid w:val="004B736D"/>
    <w:rsid w:val="00505447"/>
    <w:rsid w:val="00506DBD"/>
    <w:rsid w:val="005852C6"/>
    <w:rsid w:val="00593940"/>
    <w:rsid w:val="006A31D0"/>
    <w:rsid w:val="00711FC2"/>
    <w:rsid w:val="00715A48"/>
    <w:rsid w:val="00755BEA"/>
    <w:rsid w:val="00812142"/>
    <w:rsid w:val="00831986"/>
    <w:rsid w:val="00856FB4"/>
    <w:rsid w:val="00887907"/>
    <w:rsid w:val="00917CA7"/>
    <w:rsid w:val="0093096C"/>
    <w:rsid w:val="009D69D3"/>
    <w:rsid w:val="009E32CD"/>
    <w:rsid w:val="00A437AC"/>
    <w:rsid w:val="00A521B5"/>
    <w:rsid w:val="00B17A73"/>
    <w:rsid w:val="00C23155"/>
    <w:rsid w:val="00C8249E"/>
    <w:rsid w:val="00C85EAB"/>
    <w:rsid w:val="00CB699C"/>
    <w:rsid w:val="00CE3BAE"/>
    <w:rsid w:val="00CE678C"/>
    <w:rsid w:val="00E12CE3"/>
    <w:rsid w:val="00E85AF4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D857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3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7</Pages>
  <Words>2526</Words>
  <Characters>14909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Základní údaje o studentovi</vt:lpstr>
      <vt:lpstr>Zahraniční škola</vt:lpstr>
      <vt:lpstr>Studijní pobyt v zahraničí</vt:lpstr>
      <vt:lpstr>Aktivity před výjezdem</vt:lpstr>
      <vt:lpstr>Průběh studia</vt:lpstr>
      <vt:lpstr>        Praktické otázky pobytu</vt:lpstr>
      <vt:lpstr>        Finance</vt:lpstr>
      <vt:lpstr>        Uznání zahraničního studia domácí školou</vt:lpstr>
      <vt:lpstr>        Hodnocení pobytu, rady a doporučení</vt:lpstr>
    </vt:vector>
  </TitlesOfParts>
  <Company>ČVUT v Praze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test</cp:lastModifiedBy>
  <cp:revision>11</cp:revision>
  <cp:lastPrinted>2017-11-21T10:40:00Z</cp:lastPrinted>
  <dcterms:created xsi:type="dcterms:W3CDTF">2019-11-12T10:05:00Z</dcterms:created>
  <dcterms:modified xsi:type="dcterms:W3CDTF">2019-11-20T13:32:00Z</dcterms:modified>
</cp:coreProperties>
</file>