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9"/>
        <w:gridCol w:w="106"/>
        <w:gridCol w:w="30"/>
        <w:gridCol w:w="81"/>
      </w:tblGrid>
      <w:tr w:rsidR="009D69D3" w:rsidRPr="00CE678C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</w:t>
            </w:r>
            <w:r w:rsidR="007B58D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Elektrotechnická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Obor studia</w:t>
            </w:r>
            <w:r w:rsidR="007B58D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Otevřená Informatika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Úroveň studia v době pobytu v</w:t>
            </w:r>
            <w:r w:rsidR="007B58D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zahraničí</w:t>
            </w:r>
            <w:r w:rsidR="007B58D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Magisterské</w:t>
            </w:r>
          </w:p>
        </w:tc>
        <w:tc>
          <w:tcPr>
            <w:tcW w:w="0" w:type="auto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Země: </w:t>
            </w:r>
            <w:r w:rsidR="007B58D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Singapur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Název zahraniční školy: </w:t>
            </w:r>
            <w:r w:rsidR="007B58D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Singapure University </w:t>
            </w:r>
            <w:proofErr w:type="spellStart"/>
            <w:r w:rsidR="007B58D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="007B58D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technology and design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986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Fakulta/katedra/ateliér zahraniční školy</w:t>
            </w:r>
            <w:r w:rsidR="007B58D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Department </w:t>
            </w:r>
            <w:proofErr w:type="spellStart"/>
            <w:r w:rsidR="007B58D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="007B58D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7B58D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Information</w:t>
            </w:r>
            <w:proofErr w:type="spellEnd"/>
            <w:r w:rsidR="007B58D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7B58D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systems</w:t>
            </w:r>
            <w:proofErr w:type="spellEnd"/>
            <w:r w:rsidR="007B58D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technology and design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Jméno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koordinátora zahraniční školy</w:t>
            </w:r>
            <w:r w:rsidR="007B58D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="007B58DD" w:rsidRPr="007B58DD">
              <w:t>the</w:t>
            </w:r>
            <w:proofErr w:type="spellEnd"/>
            <w:r w:rsidR="007B58DD" w:rsidRPr="007B58DD">
              <w:t xml:space="preserve"> Office </w:t>
            </w:r>
            <w:proofErr w:type="spellStart"/>
            <w:r w:rsidR="007B58DD" w:rsidRPr="007B58DD">
              <w:t>of</w:t>
            </w:r>
            <w:proofErr w:type="spellEnd"/>
            <w:r w:rsidR="007B58DD" w:rsidRPr="007B58DD">
              <w:t xml:space="preserve"> International Relations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E-mail 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koordinátora zahraniční školy</w:t>
            </w:r>
            <w:r w:rsidR="007B58D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global@sutd.edu.sg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 zahraniční školy pro výměnné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studenty</w:t>
            </w:r>
            <w:r w:rsidR="007B58D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hyperlink r:id="rId5" w:history="1">
              <w:r w:rsidR="007B58DD">
                <w:rPr>
                  <w:rStyle w:val="Hypertextovodkaz"/>
                </w:rPr>
                <w:t>https://www.sutd.edu.sg/Global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887907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9"/>
        <w:gridCol w:w="1169"/>
      </w:tblGrid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Akademický rok:</w:t>
            </w:r>
            <w:r w:rsidR="007B58D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2019/2020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Začátek pobytu:</w:t>
            </w:r>
            <w:r w:rsidR="007B58D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12.9.2019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Konec pobytu:</w:t>
            </w:r>
            <w:r w:rsidR="007B58D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23.12.2019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Délka pobytu v měsících:</w:t>
            </w:r>
            <w:r w:rsidR="007B58D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3,5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78C" w:rsidRPr="005314BB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možnosti vyjet v rámci MBD?</w:t>
            </w:r>
          </w:p>
          <w:p w:rsidR="007B58DD" w:rsidRDefault="007B58DD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7B58DD" w:rsidRDefault="007B58DD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 stránkách školy + doporučení od kamaráda</w:t>
            </w:r>
          </w:p>
          <w:p w:rsidR="007B58DD" w:rsidRPr="00CE678C" w:rsidRDefault="007B58DD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5314BB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Kde je možné získat informace o kurzech vyučovaných na zahraniční </w:t>
            </w:r>
            <w:proofErr w:type="gramStart"/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škole</w:t>
            </w:r>
            <w:r w:rsidR="004B736D"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(</w:t>
            </w:r>
            <w:proofErr w:type="gramEnd"/>
            <w:r w:rsidR="004B736D"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uveďte odkaz na web)</w:t>
            </w: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?</w:t>
            </w:r>
          </w:p>
          <w:p w:rsidR="007B58DD" w:rsidRDefault="007B58D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7B58DD" w:rsidRDefault="007B58DD" w:rsidP="009D69D3">
            <w:pPr>
              <w:spacing w:after="0" w:line="240" w:lineRule="auto"/>
            </w:pPr>
            <w:hyperlink r:id="rId6" w:history="1">
              <w:r>
                <w:rPr>
                  <w:rStyle w:val="Hypertextovodkaz"/>
                </w:rPr>
                <w:t>https://istd.sutd.edu.sg/education/undergraduate/course-catalogue/</w:t>
              </w:r>
            </w:hyperlink>
          </w:p>
          <w:p w:rsidR="007B58DD" w:rsidRDefault="007B58DD" w:rsidP="009D69D3">
            <w:pPr>
              <w:spacing w:after="0" w:line="240" w:lineRule="auto"/>
            </w:pPr>
            <w:hyperlink r:id="rId7" w:history="1">
              <w:r>
                <w:rPr>
                  <w:rStyle w:val="Hypertextovodkaz"/>
                </w:rPr>
                <w:t>https://asd.sutd.edu.sg/programme/undergraduate-courses/</w:t>
              </w:r>
            </w:hyperlink>
          </w:p>
          <w:p w:rsidR="007B58DD" w:rsidRDefault="007B58DD" w:rsidP="009D69D3">
            <w:pPr>
              <w:spacing w:after="0" w:line="240" w:lineRule="auto"/>
            </w:pPr>
            <w:hyperlink r:id="rId8" w:history="1">
              <w:r>
                <w:rPr>
                  <w:rStyle w:val="Hypertextovodkaz"/>
                </w:rPr>
                <w:t>https://epd.sutd.edu.sg/education/undergraduate/undergraduate-courses/</w:t>
              </w:r>
            </w:hyperlink>
          </w:p>
          <w:p w:rsidR="007B58DD" w:rsidRDefault="007B58D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hyperlink r:id="rId9" w:history="1">
              <w:r>
                <w:rPr>
                  <w:rStyle w:val="Hypertextovodkaz"/>
                </w:rPr>
                <w:t>https://esd.sutd.edu.sg/academics/undergraduate-programme/courses/</w:t>
              </w:r>
            </w:hyperlink>
          </w:p>
          <w:p w:rsidR="007B58DD" w:rsidRDefault="007B58D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7B58DD" w:rsidRPr="00CE678C" w:rsidRDefault="007B58D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5314BB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Které dokumenty jsou potřebné k přijetí na zahraniční vysokou školu?</w:t>
            </w:r>
          </w:p>
          <w:p w:rsidR="007B58DD" w:rsidRDefault="007B58D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7B58DD" w:rsidRDefault="007B58D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-Transkript předmětů z ČVUT (potřeba pokud si zapisujete předměty, které mají nějakou prerekvizitu). </w:t>
            </w:r>
          </w:p>
          <w:p w:rsidR="007B58DD" w:rsidRDefault="007B58D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-Lékařskou zprávu</w:t>
            </w:r>
          </w:p>
          <w:p w:rsidR="007B58DD" w:rsidRDefault="007B58D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7B58DD" w:rsidRPr="00CE678C" w:rsidRDefault="007B58D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5314BB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Jakým způsobem se dokumentace k přijetí vyřizuje?</w:t>
            </w:r>
          </w:p>
          <w:p w:rsidR="007B58DD" w:rsidRDefault="007B58D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15353C" w:rsidRDefault="0015353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Transcript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jsem nahrál do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příhlášky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15353C" w:rsidRDefault="0015353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Lékařskou zprávu poslal mailem</w:t>
            </w:r>
          </w:p>
          <w:p w:rsidR="0015353C" w:rsidRPr="00CE678C" w:rsidRDefault="0015353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5314BB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V jakém jazyce jste studoval/a na zahraniční vysoké škole?</w:t>
            </w:r>
          </w:p>
          <w:p w:rsidR="0015353C" w:rsidRDefault="0015353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15353C" w:rsidRDefault="0015353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anglický</w:t>
            </w:r>
          </w:p>
          <w:p w:rsidR="0015353C" w:rsidRDefault="0015353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E678C" w:rsidRPr="005314BB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bookmarkStart w:id="1" w:name="OLE_LINK1"/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1"/>
          </w:p>
          <w:p w:rsidR="0015353C" w:rsidRDefault="0015353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15353C" w:rsidRDefault="0015353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Zvací dopis poté co jsem jej obdržel ze zahraniční univerzity</w:t>
            </w:r>
          </w:p>
          <w:p w:rsidR="0015353C" w:rsidRDefault="0015353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E678C" w:rsidRPr="005314BB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</w:p>
          <w:p w:rsidR="0015353C" w:rsidRDefault="0015353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15353C" w:rsidRPr="0015353C" w:rsidRDefault="0015353C" w:rsidP="001535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5353C">
              <w:rPr>
                <w:rFonts w:cstheme="minorHAnsi"/>
              </w:rPr>
              <w:t>Zvací dopis</w:t>
            </w:r>
          </w:p>
          <w:p w:rsidR="0015353C" w:rsidRPr="0015353C" w:rsidRDefault="0015353C" w:rsidP="001535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5353C">
              <w:rPr>
                <w:rFonts w:cstheme="minorHAnsi"/>
              </w:rPr>
              <w:t>Pojištění na celou dobu pobytu v zahraničí</w:t>
            </w:r>
          </w:p>
          <w:p w:rsidR="0015353C" w:rsidRDefault="0015353C" w:rsidP="001535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5353C">
              <w:rPr>
                <w:rFonts w:cstheme="minorHAnsi"/>
              </w:rPr>
              <w:t>Studijní plán před výjezdem</w:t>
            </w:r>
          </w:p>
          <w:p w:rsidR="0015353C" w:rsidRPr="0015353C" w:rsidRDefault="0015353C" w:rsidP="0015353C">
            <w:r w:rsidRPr="0015353C">
              <w:t>-Potvrzení o zapsání do následujícího semestr</w:t>
            </w:r>
          </w:p>
          <w:p w:rsidR="0015353C" w:rsidRDefault="0015353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B699C" w:rsidRPr="005314BB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Bylo nutné žádat o vízum? (pokud ano, popište postup)</w:t>
            </w:r>
          </w:p>
          <w:p w:rsidR="0015353C" w:rsidRDefault="0015353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15353C" w:rsidRDefault="0015353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Vízum do Singapuru není potřeba. Nicméně po příjezdu (nebo i krátce před příjezdem) je zapotřebí si na imigračním </w:t>
            </w:r>
            <w:r w:rsidR="00DD55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vyřídit pár formalit, zažádat o studentské vízum, rezervovat si schůzku a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zaplatit nějaké poplatky. Po příjezdu do Singapuru si na zahraniční univerzitě dostanete potvrzení, že jste studentem na dané škole, se kterým musíte jít na imigrační </w:t>
            </w:r>
            <w:r w:rsidR="00DD55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kde dostanete studentskou kartu, se kterou musíte do banky si otevřít účet.</w:t>
            </w:r>
          </w:p>
          <w:p w:rsidR="0015353C" w:rsidRDefault="0015353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15353C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Jakého jste využil/a typu zdravotního pojištění? (orientační cena; výhody, nevýhody; </w:t>
            </w:r>
          </w:p>
          <w:p w:rsidR="00CB699C" w:rsidRPr="005314BB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vyžaduje zahraniční škola nějaké speciální pojištění).</w:t>
            </w:r>
          </w:p>
          <w:p w:rsidR="0015353C" w:rsidRDefault="0015353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15353C" w:rsidRDefault="0015353C" w:rsidP="001535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Studentské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pojištění,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co nabízí program ISIC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Škola pojišťuje studenty na celou dobu studia. Tento poplatek za pojištění se platí až na místě a jakmile dostanete studentské vízum.</w:t>
            </w:r>
          </w:p>
          <w:p w:rsidR="0015353C" w:rsidRDefault="0015353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077350" w:rsidRPr="005314BB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Potřeboval/a jste nějaké očkování?</w:t>
            </w:r>
          </w:p>
          <w:p w:rsidR="0015353C" w:rsidRDefault="0015353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15353C" w:rsidRDefault="0015353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Ne. Jen doporučené: žloutenka, tyfus, střevní chřipka</w:t>
            </w:r>
          </w:p>
          <w:p w:rsidR="00E85AF4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E85AF4" w:rsidRDefault="00E85AF4" w:rsidP="00E85AF4">
            <w:pPr>
              <w:pStyle w:val="Nadpis1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Cesta tam a zpět</w:t>
            </w:r>
          </w:p>
          <w:p w:rsidR="00E85AF4" w:rsidRPr="005314BB" w:rsidRDefault="00E85AF4" w:rsidP="00E85AF4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Doprava do místa pobytu, orientační cena, tipy pro výhodné zakoupení jízdenky či letenky.</w:t>
            </w: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br/>
              <w:t xml:space="preserve">Procedura na </w:t>
            </w:r>
            <w:proofErr w:type="gramStart"/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hranicích - co</w:t>
            </w:r>
            <w:proofErr w:type="gramEnd"/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mít u sebe?</w:t>
            </w: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br/>
              <w:t>Pick up nebo samostatná cesta z letiště.</w:t>
            </w:r>
          </w:p>
          <w:p w:rsidR="00E85AF4" w:rsidRPr="00CE678C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D69D3" w:rsidRDefault="0015353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Letenku jsem </w:t>
            </w:r>
            <w:r w:rsidR="006D3D8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kupoval,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jakmile jsem </w:t>
            </w:r>
            <w:r w:rsidR="006D3D8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věděl,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že mě vzali (únor/březen), cena cca 18000 za zpáteční. </w:t>
            </w:r>
            <w:r w:rsidR="006D3D8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 hranicích nebylo nic zapotřebí, ale imigrační požaduje abyste měli doklad, co Vám budou posílat. Měl jsem jej, ale nikdo ho nepožadoval.</w:t>
            </w:r>
          </w:p>
          <w:p w:rsidR="006D3D8F" w:rsidRDefault="006D3D8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6D3D8F" w:rsidRDefault="006D3D8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Cesta z letiště:</w:t>
            </w:r>
          </w:p>
          <w:p w:rsidR="006D3D8F" w:rsidRDefault="006D3D8F" w:rsidP="006D3D8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Bus – cca 1,5-2 SGD, 15-20 min. Zastávka hned u školy</w:t>
            </w:r>
          </w:p>
          <w:p w:rsidR="006D3D8F" w:rsidRDefault="006D3D8F" w:rsidP="006D3D8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MRT (metro) – 1,5-2 SGD 20-30 min. Zastávka cca 1 km (10min chůze) od školy nebo přestup na jinou linku co jede ke školy</w:t>
            </w:r>
          </w:p>
          <w:p w:rsidR="006D3D8F" w:rsidRPr="006D3D8F" w:rsidRDefault="006D3D8F" w:rsidP="006D3D8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TAXI – 8-15 SGD, 5-10 min</w:t>
            </w: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lastRenderedPageBreak/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:rsidR="00CB699C" w:rsidRPr="005314BB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Měnil/a jste během pobytu studijní plán?</w:t>
            </w:r>
          </w:p>
          <w:p w:rsidR="006D3D8F" w:rsidRDefault="006D3D8F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6D3D8F" w:rsidRDefault="006D3D8F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Ano, jeden z předmětů se neotevřel kvůli nízkému zájmu</w:t>
            </w:r>
          </w:p>
          <w:p w:rsidR="006D3D8F" w:rsidRPr="00CE678C" w:rsidRDefault="006D3D8F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5314BB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</w:p>
          <w:p w:rsidR="006D3D8F" w:rsidRDefault="006D3D8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6D3D8F" w:rsidRDefault="006D3D8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Online při podávání přihlášky si vyberete 8 předmětů o které máte zájem a po přijetí vám pošlou návrh předmětů pro Vás. Dále pak v prvních dvou týdnech probíhá období zápisů, kdy si můžete vše změnit.</w:t>
            </w:r>
          </w:p>
          <w:p w:rsidR="006D3D8F" w:rsidRPr="00CE678C" w:rsidRDefault="006D3D8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5314BB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Doporučil/a byste nějaký zajímavý předmět/kurz/vyučujícího?</w:t>
            </w:r>
          </w:p>
          <w:p w:rsidR="006D3D8F" w:rsidRDefault="006D3D8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6D3D8F" w:rsidRDefault="006D3D8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Zájmový klub/ kroužek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Muay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Thai</w:t>
            </w:r>
            <w:proofErr w:type="spellEnd"/>
          </w:p>
          <w:p w:rsidR="006D3D8F" w:rsidRPr="00CE678C" w:rsidRDefault="006D3D8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5314BB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Byla součástí Vašeho studia také praktická stáž/praxe?</w:t>
            </w:r>
          </w:p>
          <w:p w:rsidR="006D3D8F" w:rsidRDefault="006D3D8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6D3D8F" w:rsidRDefault="006D3D8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Praxi nabízeli, nicméně já jsem ji nedělal</w:t>
            </w:r>
          </w:p>
          <w:p w:rsidR="006D3D8F" w:rsidRPr="00CE678C" w:rsidRDefault="006D3D8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5314BB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</w:p>
          <w:p w:rsidR="006D3D8F" w:rsidRDefault="006D3D8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6D3D8F" w:rsidRDefault="006D3D8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Většinou rozdělena na přednášky + cvičení (1 + 2 týdně). Skoro žádné individuální úkoly. Ve všech předmětech ale je forma nějakého skupinového projektu (</w:t>
            </w:r>
            <w:r w:rsidR="00350CC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včetně závěrečné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zpráv</w:t>
            </w:r>
            <w:r w:rsidR="00350CC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+ prezentace</w:t>
            </w:r>
            <w:r w:rsidR="00350CC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). Celková vytíženost se srovnáním s domovskou univerzitou je nízká. </w:t>
            </w:r>
          </w:p>
          <w:p w:rsidR="006D3D8F" w:rsidRPr="00CE678C" w:rsidRDefault="006D3D8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5314BB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Jaká je kvalita výuky na zahraniční škole ve srovnání s domácí?</w:t>
            </w:r>
          </w:p>
          <w:p w:rsidR="00DD55C7" w:rsidRDefault="00DD55C7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DD55C7" w:rsidRDefault="00DD55C7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Používají materiály z MIT někdy z zkopírují přednášky 1:1. Poskytované materiály jsou na velmi dobré úrovni, ale jejich přednášení občas pokulhávalo (záleží na učiteli)</w:t>
            </w:r>
          </w:p>
          <w:p w:rsidR="00DD55C7" w:rsidRPr="00CE678C" w:rsidRDefault="00DD55C7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5314BB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</w:p>
          <w:p w:rsidR="00DD55C7" w:rsidRDefault="00DD55C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DD55C7" w:rsidRDefault="00DD55C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Nahrány online na interní portál</w:t>
            </w:r>
          </w:p>
          <w:p w:rsidR="00DD55C7" w:rsidRPr="00CE678C" w:rsidRDefault="00DD55C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5314BB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Jaká je vybavenost </w:t>
            </w:r>
            <w:r w:rsidR="00E85AF4"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kampusu</w:t>
            </w: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?</w:t>
            </w:r>
          </w:p>
          <w:p w:rsidR="00DD55C7" w:rsidRDefault="00DD55C7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DD55C7" w:rsidRDefault="00DD55C7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Je to velmi moderní škola založena 2009, vše je tam v dobrém stavu skoro jak nové.</w:t>
            </w:r>
          </w:p>
          <w:p w:rsidR="00DD55C7" w:rsidRDefault="00DD55C7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-fotbalové hřiště + běžecká dráha, 2 vnitřní haly, posilovna, 4 menší tělocvičny. </w:t>
            </w:r>
          </w:p>
          <w:p w:rsidR="00DD55C7" w:rsidRDefault="00DD55C7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Print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/copy centrum. </w:t>
            </w:r>
          </w:p>
          <w:p w:rsidR="00DD55C7" w:rsidRDefault="00DD55C7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-Místnost na studium/odpočinek. </w:t>
            </w:r>
          </w:p>
          <w:p w:rsidR="00DD55C7" w:rsidRDefault="00DD55C7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-Menší obchod s potravinami. 3 restaurace + studentská menza, kavárna/ čajovna.</w:t>
            </w:r>
          </w:p>
          <w:p w:rsidR="00DD55C7" w:rsidRPr="00CE678C" w:rsidRDefault="00DD55C7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5314BB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lastRenderedPageBreak/>
              <w:t>Jaká je dostupnost počítačů (přístup na internet; potřeba vlastního notebooku; možnosti tisku a kopírování)?</w:t>
            </w:r>
          </w:p>
          <w:p w:rsidR="00DD55C7" w:rsidRDefault="00DD55C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DD55C7" w:rsidRDefault="00DD55C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Notebook je zapotřebí mít, většina výuky je ve třídách bez počítačů.</w:t>
            </w:r>
            <w:r w:rsidR="005314B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Počítače k volnému použití jsou pouze v knihovně.</w:t>
            </w:r>
          </w:p>
          <w:p w:rsidR="00DD55C7" w:rsidRPr="00CE678C" w:rsidRDefault="00DD55C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5314BB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</w:p>
          <w:p w:rsidR="005314BB" w:rsidRDefault="005314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5314BB" w:rsidRDefault="005314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Při příjezdu a odjezdu uspořádali večeři jinak nic zajímavého.</w:t>
            </w:r>
          </w:p>
          <w:p w:rsidR="005314BB" w:rsidRPr="00CE678C" w:rsidRDefault="005314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5314BB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</w:p>
          <w:p w:rsidR="005314BB" w:rsidRDefault="005314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5314BB" w:rsidRPr="00CE678C" w:rsidRDefault="005314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5314BB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Kde jste během studijního pobytu bydlel/a?</w:t>
            </w:r>
          </w:p>
          <w:p w:rsidR="005314BB" w:rsidRDefault="005314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5314BB" w:rsidRDefault="005314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Koleje, nacházející se na kampusu</w:t>
            </w:r>
          </w:p>
          <w:p w:rsidR="005314BB" w:rsidRPr="00CE678C" w:rsidRDefault="005314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5314BB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Cena Vašeho ubytování – měsíčně.</w:t>
            </w:r>
          </w:p>
          <w:p w:rsidR="005314BB" w:rsidRDefault="005314BB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5314BB" w:rsidRDefault="005314BB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Cca 12 000Kč bez klimatizace (+170 Kč za klimatizaci cca na měsíc, platilo se per-use)</w:t>
            </w:r>
          </w:p>
          <w:p w:rsidR="005314BB" w:rsidRPr="00CE678C" w:rsidRDefault="005314BB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5314BB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</w:p>
          <w:p w:rsidR="005314BB" w:rsidRDefault="005314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5314BB" w:rsidRDefault="005314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Cena, blízkost škole.</w:t>
            </w:r>
          </w:p>
          <w:p w:rsidR="005314BB" w:rsidRDefault="005314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Pokoje jsem samostatné/ samostatné s koupelnou/ pokoj pro dva. Vybavenost: skříň, postel, židle, stůl, poličky. Na chodbě pak malá kuchyň s mikrovlnkou. Dole ve společných prostorech velká, plně vybavená kuchyň. </w:t>
            </w:r>
          </w:p>
          <w:p w:rsidR="005314BB" w:rsidRDefault="005314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5314BB" w:rsidRPr="00CE678C" w:rsidRDefault="005314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5314BB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 a s jakým předstihem si zařídit ubytování?</w:t>
            </w:r>
          </w:p>
          <w:p w:rsidR="005314BB" w:rsidRDefault="005314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5314BB" w:rsidRDefault="005314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Hned jak jsem obdržel zvací dopis</w:t>
            </w:r>
          </w:p>
          <w:p w:rsidR="005314BB" w:rsidRPr="00CE678C" w:rsidRDefault="005314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lastRenderedPageBreak/>
              <w:t>Jaké jsou možnosti stravování studentů v místě pobytu?</w:t>
            </w:r>
          </w:p>
          <w:p w:rsidR="00AF60C8" w:rsidRDefault="00AF60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AF60C8" w:rsidRPr="00AF60C8" w:rsidRDefault="00AF60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Kantýna, restaurace, “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hawker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centra“. Cena 4-8 SGD/ jídlo</w:t>
            </w:r>
          </w:p>
          <w:p w:rsidR="00AF60C8" w:rsidRPr="005314BB" w:rsidRDefault="00AF60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</w:t>
            </w:r>
            <w:r w:rsidR="00831986"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é jsou orientační ceny potravin? </w:t>
            </w: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(porovnejte s cenami v ČR)</w:t>
            </w:r>
          </w:p>
          <w:p w:rsidR="00AF60C8" w:rsidRDefault="00AF60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AF60C8" w:rsidRPr="00AF60C8" w:rsidRDefault="00AF60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Mléčné/ masné výrobky jsou dražší. Sladké pečivo (buchty, koblihy, …), slazené nápoje a některé ovoce/zelenina jsou levné. Ostatní je srovnatelné s cenami v ČR</w:t>
            </w:r>
          </w:p>
          <w:p w:rsidR="00AF60C8" w:rsidRPr="005314BB" w:rsidRDefault="00AF60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5314BB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 jsou možnosti místní dopravy</w:t>
            </w:r>
            <w:r w:rsidR="00831986"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?</w:t>
            </w: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(MHD</w:t>
            </w:r>
            <w:r w:rsidR="00831986"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, kolo, pěšky, orientační ceny)</w:t>
            </w:r>
          </w:p>
          <w:p w:rsidR="00AF60C8" w:rsidRDefault="00AF60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AF60C8" w:rsidRPr="00AF60C8" w:rsidRDefault="00AF60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Bus, MRT. Minimální cena 80 centů a platí se za dobu strávenou v dopravním prostředku. Cca 2 SGD za hodinu cesty </w:t>
            </w:r>
          </w:p>
          <w:p w:rsidR="00AF60C8" w:rsidRPr="005314BB" w:rsidRDefault="00AF60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 formality je třeba vyřídit po příjezdu (např. povolení k pobytu)?</w:t>
            </w:r>
          </w:p>
          <w:p w:rsidR="00AF60C8" w:rsidRDefault="00AF60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AF60C8" w:rsidRDefault="00AF60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Otevření bankovního účtu, studentské vízum</w:t>
            </w:r>
          </w:p>
          <w:p w:rsidR="00AF60C8" w:rsidRPr="00AF60C8" w:rsidRDefault="00AF60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5314BB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Měl/a jste zkušenosti s lékařským ošetřením v zahraničí?</w:t>
            </w:r>
          </w:p>
          <w:p w:rsidR="00AF60C8" w:rsidRDefault="00AF60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AF60C8" w:rsidRPr="00AF60C8" w:rsidRDefault="00AF60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Ne, ale je zapotřebí mobilní aplikace dané pojišťovny, kde jste jako student pojištěn (pojišťuje škola) a pří návštěvě mít tuhle elektronickou kartu. </w:t>
            </w:r>
          </w:p>
          <w:p w:rsidR="00AF60C8" w:rsidRPr="005314BB" w:rsidRDefault="00AF60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Pracoval/a jste během studia?</w:t>
            </w:r>
          </w:p>
          <w:p w:rsidR="00AF60C8" w:rsidRDefault="00AF60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AF60C8" w:rsidRPr="00AF60C8" w:rsidRDefault="00AF60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  <w:p w:rsidR="00AF60C8" w:rsidRPr="005314BB" w:rsidRDefault="00AF60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 jsou podmínky pro práci/brigádu pro české studenty?</w:t>
            </w:r>
          </w:p>
          <w:p w:rsidR="00AF60C8" w:rsidRDefault="00AF60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AF60C8" w:rsidRPr="00AF60C8" w:rsidRDefault="00AF60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Stejné jako pro všechny – stáže nabízené firmami</w:t>
            </w:r>
          </w:p>
          <w:p w:rsidR="00AF60C8" w:rsidRPr="005314BB" w:rsidRDefault="00AF60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Tipy na využití volného času (sport; kultu</w:t>
            </w:r>
            <w:r w:rsidR="00831986"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ra; výlety; finanční náročnost).</w:t>
            </w:r>
          </w:p>
          <w:p w:rsidR="00AF60C8" w:rsidRDefault="00AF60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AF60C8" w:rsidRDefault="00AF60C8" w:rsidP="00AF60C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-Cestování – Indonésie, Malajsie, Thajsko. -&gt; Letenky do 2500Kč denní náklady na jídlo, ubytování a zábavu do 1000Kč</w:t>
            </w:r>
          </w:p>
          <w:p w:rsidR="00AF60C8" w:rsidRPr="00AF60C8" w:rsidRDefault="00AF60C8" w:rsidP="00AF60C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-Školní kluby</w:t>
            </w:r>
          </w:p>
        </w:tc>
      </w:tr>
      <w:tr w:rsidR="00AF60C8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AF60C8" w:rsidRPr="005314BB" w:rsidRDefault="00AF60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Jakých finančních zdrojů jste využil/a k financování pobytu?</w:t>
            </w:r>
          </w:p>
          <w:p w:rsidR="00AF60C8" w:rsidRDefault="00AF60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AF60C8" w:rsidRDefault="00AF60C8" w:rsidP="00AF60C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AF60C8" w:rsidRPr="00AF60C8" w:rsidRDefault="00AF60C8" w:rsidP="00AF60C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Stipendium + vlastní zdroje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F1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Jaké byly Vaše průměrné měsíční výdaje během pobytu? </w:t>
            </w:r>
            <w:r w:rsidR="00E87BF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:rsidR="00304F1C" w:rsidRDefault="00304F1C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077350" w:rsidRPr="00E87BFB" w:rsidRDefault="00E87BFB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35000Kč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E87BFB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304F1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a) z toho stravování</w:t>
            </w:r>
            <w:r w:rsidR="00E87BF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E87BF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– průměr do 200Kč na den – do 6000Kč/ měsíc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304F1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304F1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b) z toho ubytování</w:t>
            </w:r>
            <w:r w:rsidR="00E87BFB" w:rsidRPr="00304F1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13000 Kč/ měsíc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304F1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c) z toho na cestování a volný čas</w:t>
            </w:r>
            <w:r w:rsidR="00E87BFB" w:rsidRPr="00304F1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- 12000 Kč</w:t>
            </w:r>
          </w:p>
          <w:p w:rsidR="00304F1C" w:rsidRPr="00304F1C" w:rsidRDefault="00304F1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bookmarkStart w:id="7" w:name="_GoBack"/>
            <w:bookmarkEnd w:id="7"/>
          </w:p>
          <w:p w:rsidR="00E87BFB" w:rsidRPr="00304F1C" w:rsidRDefault="00E87B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F1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Do jaké míry pokrylo stipendium z ČVUT Vaše výdaje během pobytu? (v %)</w:t>
            </w:r>
            <w:r w:rsidR="00E87BF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  <w:p w:rsidR="00304F1C" w:rsidRDefault="00304F1C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077350" w:rsidRDefault="00E87BFB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cca 30 %</w:t>
            </w:r>
          </w:p>
          <w:p w:rsidR="00304F1C" w:rsidRPr="00E87BFB" w:rsidRDefault="00304F1C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Jakým způsobem je stipendium vypláceno a kdy jste jej obdržel/a?</w:t>
            </w:r>
          </w:p>
          <w:p w:rsidR="00E87BFB" w:rsidRDefault="00E87B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87BFB" w:rsidRPr="00E87BFB" w:rsidRDefault="00E87B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Před odjezdem + na konci výměnného pobytu</w:t>
            </w:r>
          </w:p>
          <w:p w:rsidR="00E87BFB" w:rsidRPr="005314BB" w:rsidRDefault="00E87B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</w:p>
          <w:p w:rsidR="00E87BFB" w:rsidRDefault="00E87B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87BFB" w:rsidRDefault="00E87B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Jako student si tam musíte otevřít účet u DBS, kde dostanete speciální kartu, kterou používáte pro přístup do školy, placení, …</w:t>
            </w:r>
          </w:p>
          <w:p w:rsidR="00E87BFB" w:rsidRDefault="00E87B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Já osobně jsem účet u DBS a kartu na placení vůbec nepoužil. </w:t>
            </w:r>
          </w:p>
          <w:p w:rsidR="00E87BFB" w:rsidRDefault="00E87B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Skoro všude akceptují Visa/Mastercard. Výběr z bankomatu cca 5 SGD poplatek</w:t>
            </w:r>
          </w:p>
          <w:p w:rsidR="00E87BFB" w:rsidRPr="00E87BFB" w:rsidRDefault="00E87B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E87BFB" w:rsidRPr="005314BB" w:rsidRDefault="00E87B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Platil/a jste zahraniční škole nějaké poplatky (za studentskou kartu, pojištění, kopírování, </w:t>
            </w:r>
            <w:proofErr w:type="gramStart"/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materiál,</w:t>
            </w:r>
            <w:proofErr w:type="gramEnd"/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apod.)?</w:t>
            </w:r>
          </w:p>
          <w:p w:rsidR="00E87BFB" w:rsidRDefault="00E87B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87BFB" w:rsidRPr="00E87BFB" w:rsidRDefault="00E87B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87BF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Ano, pojištění + imigrační poplatek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Kopírování (cca 4 centy za stránku)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Uznání_zahraničního_studia_domácí_školou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F1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Kolik jste během studijního pobytu získal/a kreditů?</w:t>
            </w:r>
          </w:p>
          <w:p w:rsidR="00304F1C" w:rsidRDefault="00304F1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711FC2" w:rsidRDefault="00E87B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24</w:t>
            </w:r>
          </w:p>
          <w:p w:rsidR="00304F1C" w:rsidRPr="00E87BFB" w:rsidRDefault="00304F1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F1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Kolik z nich Vám bylo domácí školou uznáno?</w:t>
            </w:r>
          </w:p>
          <w:p w:rsidR="00304F1C" w:rsidRDefault="00304F1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711FC2" w:rsidRDefault="00E87B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24</w:t>
            </w:r>
          </w:p>
          <w:p w:rsidR="00304F1C" w:rsidRPr="00E87BFB" w:rsidRDefault="00304F1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Z j</w:t>
            </w:r>
            <w:r w:rsidR="00711FC2"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aké kurzy Vám byly domácí školou uznány</w:t>
            </w:r>
            <w:r w:rsidR="00304F1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(povinné, povinně volitelné, volitelné)</w:t>
            </w:r>
            <w:r w:rsidR="00711FC2"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?</w:t>
            </w:r>
          </w:p>
          <w:p w:rsidR="00E87BFB" w:rsidRDefault="00E87B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87BFB" w:rsidRPr="00E87BFB" w:rsidRDefault="00E87B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Všechny povinně oborové, ostatní uznány jako “cizí“ předměty</w:t>
            </w:r>
          </w:p>
          <w:p w:rsidR="00E87BFB" w:rsidRPr="005314BB" w:rsidRDefault="00E87B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BFB" w:rsidRPr="00E87BFB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Věděl/a jste předem, které kurzy budou domácí školou uznány?</w:t>
            </w:r>
            <w:r w:rsidR="00E87BF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- </w:t>
            </w:r>
            <w:r w:rsidR="00E87BF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5314BB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 probíhá uznání na domácí škole a jakým problémům jste v souvislosti s tím musel/a čelit?</w:t>
            </w:r>
          </w:p>
        </w:tc>
      </w:tr>
      <w:tr w:rsidR="00E87BFB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E87BFB" w:rsidRDefault="00E87B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E87BFB" w:rsidRPr="00E87BFB" w:rsidRDefault="00E87B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Žádné. Vyplní se formulář a pošle ne studijní referentce spolu s transkriptem</w:t>
            </w:r>
          </w:p>
          <w:p w:rsidR="00E87BFB" w:rsidRPr="005314BB" w:rsidRDefault="00E87B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12CE3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E12CE3" w:rsidRDefault="00E12CE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lastRenderedPageBreak/>
              <w:t>Jaké dokumenty jste museli odevzdat na zahraničním oddělení rektorátu?</w:t>
            </w:r>
          </w:p>
          <w:p w:rsidR="00E87BFB" w:rsidRDefault="00E87B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87BFB" w:rsidRPr="00E87BFB" w:rsidRDefault="00E87B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Nic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9" w:name="Hodnocení_pobytu,_rady_a_doporučení"/>
      <w:bookmarkEnd w:id="9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Ohodnoťte odborný přínos studijního pobytu.</w:t>
            </w:r>
          </w:p>
          <w:p w:rsidR="00E87BFB" w:rsidRDefault="00E87BFB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87BFB" w:rsidRPr="00304F1C" w:rsidRDefault="00304F1C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Studium bylo lehčí, něž na domovské univerzitě. Kvalita materiálu srovnatelná/ lepší. </w:t>
            </w:r>
          </w:p>
          <w:p w:rsidR="00E87BFB" w:rsidRDefault="00E87BFB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87BFB" w:rsidRPr="00E87BFB" w:rsidRDefault="00E87BFB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Ohodnoťte osobní přínos studijního pobytu.</w:t>
            </w:r>
          </w:p>
          <w:p w:rsidR="00304F1C" w:rsidRDefault="00304F1C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304F1C" w:rsidRPr="00304F1C" w:rsidRDefault="00304F1C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Nová zkušenost do života. Poznání nových lidí, získání kontaktů pro můj budoucí rozvoj/ cestování. Poznání nové kultury. A dovolená v tropech </w:t>
            </w:r>
            <w:r w:rsidRPr="00304F1C">
              <w:rPr>
                <mc:AlternateContent>
                  <mc:Choice Requires="w16se">
                    <w:rFonts w:asciiTheme="majorHAnsi" w:eastAsia="Times New Roman" w:hAnsiTheme="majorHAnsi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cs-CZ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304F1C" w:rsidRDefault="00304F1C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304F1C" w:rsidRPr="005314BB" w:rsidRDefault="00304F1C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5314BB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Ohodnoťte informace a podporu poskytnuté domácí školou.</w:t>
            </w:r>
          </w:p>
          <w:p w:rsidR="00304F1C" w:rsidRDefault="00304F1C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304F1C" w:rsidRPr="00304F1C" w:rsidRDefault="00304F1C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Informace na webu byli dostačující. Komunikace a řešení problémů/ požadavku s domácí univerzitou rychlé a bez problémů.</w:t>
            </w:r>
          </w:p>
          <w:p w:rsidR="00304F1C" w:rsidRPr="005314BB" w:rsidRDefault="00304F1C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Ohodnoťte informace a podporu poskytnuté zahraniční školou (hodnocení jako ve škole)</w:t>
            </w:r>
          </w:p>
          <w:p w:rsidR="00304F1C" w:rsidRDefault="00304F1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304F1C" w:rsidRPr="00304F1C" w:rsidRDefault="00304F1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Komunikace bez problému, trochu horší informovanost o otevřených předmětech pro daný semestr. </w:t>
            </w:r>
          </w:p>
          <w:p w:rsidR="00304F1C" w:rsidRPr="005314BB" w:rsidRDefault="00304F1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Měl/a byste zájem o nějaký další pobyt v zahraničí?</w:t>
            </w:r>
          </w:p>
          <w:p w:rsidR="00304F1C" w:rsidRDefault="00304F1C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304F1C" w:rsidRPr="00304F1C" w:rsidRDefault="00304F1C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 – Austrálie, Japonsko, Hong Kong, Taiwan</w:t>
            </w:r>
          </w:p>
          <w:p w:rsidR="00304F1C" w:rsidRPr="005314BB" w:rsidRDefault="00304F1C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Co jste po absolvování pobytu nejvíce ocenil/a?</w:t>
            </w:r>
          </w:p>
          <w:p w:rsidR="00304F1C" w:rsidRDefault="00304F1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304F1C" w:rsidRPr="00304F1C" w:rsidRDefault="00304F1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To že jsem měl možnost poznat novou část světa.</w:t>
            </w:r>
          </w:p>
          <w:p w:rsidR="00304F1C" w:rsidRPr="005314BB" w:rsidRDefault="00304F1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5314BB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Setkal/a jste se během pobytu s nějakými závažnými problémy?</w:t>
            </w:r>
          </w:p>
          <w:p w:rsidR="005314BB" w:rsidRDefault="005314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5314BB" w:rsidRDefault="005314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  <w:p w:rsidR="005314BB" w:rsidRPr="00CE678C" w:rsidRDefault="005314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F1C" w:rsidRDefault="00304F1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711FC2" w:rsidRPr="005314BB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314B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Odkaz na fotogalerii, blog apod.</w:t>
            </w:r>
          </w:p>
        </w:tc>
      </w:tr>
    </w:tbl>
    <w:p w:rsidR="00822644" w:rsidRDefault="00304F1C">
      <w:pPr>
        <w:rPr>
          <w:rFonts w:asciiTheme="majorHAnsi" w:hAnsiTheme="majorHAnsi"/>
        </w:rPr>
      </w:pPr>
    </w:p>
    <w:p w:rsidR="00304F1C" w:rsidRPr="00304F1C" w:rsidRDefault="00304F1C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</w:p>
    <w:sectPr w:rsidR="00304F1C" w:rsidRPr="0030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8194C"/>
    <w:multiLevelType w:val="hybridMultilevel"/>
    <w:tmpl w:val="2676C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3"/>
    <w:rsid w:val="00077350"/>
    <w:rsid w:val="00096D26"/>
    <w:rsid w:val="0015353C"/>
    <w:rsid w:val="00304F1C"/>
    <w:rsid w:val="00333919"/>
    <w:rsid w:val="00350CC5"/>
    <w:rsid w:val="004B736D"/>
    <w:rsid w:val="005314BB"/>
    <w:rsid w:val="006D3D8F"/>
    <w:rsid w:val="00711FC2"/>
    <w:rsid w:val="007B58DD"/>
    <w:rsid w:val="00831986"/>
    <w:rsid w:val="00887907"/>
    <w:rsid w:val="009D69D3"/>
    <w:rsid w:val="00AF60C8"/>
    <w:rsid w:val="00CB699C"/>
    <w:rsid w:val="00CE3BAE"/>
    <w:rsid w:val="00CE678C"/>
    <w:rsid w:val="00DD55C7"/>
    <w:rsid w:val="00E12CE3"/>
    <w:rsid w:val="00E85AF4"/>
    <w:rsid w:val="00E8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AFCF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D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d.sutd.edu.sg/education/undergraduate/undergraduate-cour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d.sutd.edu.sg/programme/undergraduate-cour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d.sutd.edu.sg/education/undergraduate/course-catalogu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td.edu.sg/Glob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d.sutd.edu.sg/academics/undergraduate-programme/course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1569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Jakub</cp:lastModifiedBy>
  <cp:revision>7</cp:revision>
  <cp:lastPrinted>2017-11-21T10:40:00Z</cp:lastPrinted>
  <dcterms:created xsi:type="dcterms:W3CDTF">2017-11-23T10:59:00Z</dcterms:created>
  <dcterms:modified xsi:type="dcterms:W3CDTF">2020-02-19T21:17:00Z</dcterms:modified>
</cp:coreProperties>
</file>