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97" w:rsidRPr="006E03F5" w:rsidRDefault="002B4E05">
      <w:pPr>
        <w:rPr>
          <w:b/>
          <w:sz w:val="28"/>
          <w:szCs w:val="28"/>
        </w:rPr>
      </w:pPr>
      <w:r w:rsidRPr="006E03F5">
        <w:rPr>
          <w:b/>
          <w:sz w:val="28"/>
          <w:szCs w:val="28"/>
        </w:rPr>
        <w:t>Erasmus v Nantes aneb rok v</w:t>
      </w:r>
      <w:r w:rsidR="00DE1897" w:rsidRPr="006E03F5">
        <w:rPr>
          <w:b/>
          <w:sz w:val="28"/>
          <w:szCs w:val="28"/>
        </w:rPr>
        <w:t>e francouzském stylu</w:t>
      </w:r>
    </w:p>
    <w:p w:rsidR="006E03F5" w:rsidRPr="006E03F5" w:rsidRDefault="006E03F5" w:rsidP="006E03F5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E03F5">
        <w:rPr>
          <w:rFonts w:ascii="Calibri" w:eastAsia="Times New Roman" w:hAnsi="Calibri" w:cs="Calibri"/>
          <w:color w:val="000000"/>
          <w:lang w:eastAsia="cs-CZ"/>
        </w:rPr>
        <w:t>Ecole</w:t>
      </w:r>
      <w:proofErr w:type="spellEnd"/>
      <w:r w:rsidRPr="006E03F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6E03F5">
        <w:rPr>
          <w:rFonts w:ascii="Calibri" w:eastAsia="Times New Roman" w:hAnsi="Calibri" w:cs="Calibri"/>
          <w:color w:val="000000"/>
          <w:lang w:eastAsia="cs-CZ"/>
        </w:rPr>
        <w:t>Nationale</w:t>
      </w:r>
      <w:proofErr w:type="spellEnd"/>
      <w:r w:rsidRPr="006E03F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6E03F5">
        <w:rPr>
          <w:rFonts w:ascii="Calibri" w:eastAsia="Times New Roman" w:hAnsi="Calibri" w:cs="Calibri"/>
          <w:color w:val="000000"/>
          <w:lang w:eastAsia="cs-CZ"/>
        </w:rPr>
        <w:t>Supérieure</w:t>
      </w:r>
      <w:proofErr w:type="spellEnd"/>
      <w:r w:rsidRPr="006E03F5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6E03F5">
        <w:rPr>
          <w:rFonts w:ascii="Calibri" w:eastAsia="Times New Roman" w:hAnsi="Calibri" w:cs="Calibri"/>
          <w:color w:val="000000"/>
          <w:lang w:eastAsia="cs-CZ"/>
        </w:rPr>
        <w:t>d'Architecture</w:t>
      </w:r>
      <w:proofErr w:type="spellEnd"/>
      <w:r w:rsidRPr="006E03F5">
        <w:rPr>
          <w:rFonts w:ascii="Calibri" w:eastAsia="Times New Roman" w:hAnsi="Calibri" w:cs="Calibri"/>
          <w:color w:val="000000"/>
          <w:lang w:eastAsia="cs-CZ"/>
        </w:rPr>
        <w:t xml:space="preserve"> de Nantes</w:t>
      </w:r>
    </w:p>
    <w:p w:rsidR="006E03F5" w:rsidRDefault="006E03F5">
      <w:pPr>
        <w:rPr>
          <w:b/>
        </w:rPr>
      </w:pPr>
      <w:r>
        <w:rPr>
          <w:b/>
        </w:rPr>
        <w:t>Petra Hrubešová, Fakulta architektury</w:t>
      </w:r>
    </w:p>
    <w:p w:rsidR="000C1522" w:rsidRDefault="00DE1897" w:rsidP="00DD28F7">
      <w:pPr>
        <w:ind w:firstLine="708"/>
      </w:pPr>
      <w:r w:rsidRPr="00DE1897">
        <w:t>Teprve až když jsem vystoupila na letišti v</w:t>
      </w:r>
      <w:r>
        <w:t> </w:t>
      </w:r>
      <w:r w:rsidRPr="00DE1897">
        <w:t>Nantes</w:t>
      </w:r>
      <w:r>
        <w:t xml:space="preserve">, uvědomila jsem si, že jsem v zemi, kde jsem ještě nikdy nebyla a </w:t>
      </w:r>
      <w:r w:rsidR="0032726A">
        <w:t>čeká mě tady rok života.</w:t>
      </w:r>
      <w:r w:rsidR="003B6A2B">
        <w:t xml:space="preserve"> </w:t>
      </w:r>
      <w:r w:rsidR="00967DC9">
        <w:t xml:space="preserve">Naštěstí jsem už </w:t>
      </w:r>
      <w:r w:rsidR="00DD4790">
        <w:t xml:space="preserve">byla domluvená s </w:t>
      </w:r>
      <w:r w:rsidR="00967DC9">
        <w:t>asi nejochotnější francouzsk</w:t>
      </w:r>
      <w:r w:rsidR="00F11D45">
        <w:t>o</w:t>
      </w:r>
      <w:r w:rsidR="00967DC9">
        <w:t xml:space="preserve">u </w:t>
      </w:r>
      <w:r w:rsidR="00DD28F7">
        <w:t>Camille</w:t>
      </w:r>
      <w:r w:rsidR="00967DC9">
        <w:t>, která s</w:t>
      </w:r>
      <w:r w:rsidR="00DD4790">
        <w:t xml:space="preserve">e se mnou hned první den setkala a </w:t>
      </w:r>
      <w:proofErr w:type="gramStart"/>
      <w:r w:rsidR="00DD4790">
        <w:t>nechala</w:t>
      </w:r>
      <w:proofErr w:type="gramEnd"/>
      <w:r w:rsidR="00DD4790">
        <w:t xml:space="preserve"> mě bydlet u </w:t>
      </w:r>
      <w:bookmarkStart w:id="0" w:name="_GoBack"/>
      <w:bookmarkEnd w:id="0"/>
      <w:r w:rsidR="00DD4790">
        <w:t xml:space="preserve">nich vy bytě než si něco </w:t>
      </w:r>
      <w:proofErr w:type="gramStart"/>
      <w:r w:rsidR="00DD4790">
        <w:t>najdu</w:t>
      </w:r>
      <w:proofErr w:type="gramEnd"/>
      <w:r w:rsidR="00DD4790">
        <w:t>.</w:t>
      </w:r>
      <w:r w:rsidR="00DD28F7">
        <w:t xml:space="preserve"> Až teprve pak mi začalo </w:t>
      </w:r>
      <w:proofErr w:type="gramStart"/>
      <w:r w:rsidR="00DD28F7">
        <w:t>docházet jak</w:t>
      </w:r>
      <w:proofErr w:type="gramEnd"/>
      <w:r w:rsidR="00DD28F7">
        <w:t xml:space="preserve"> nedokonalá je moje francouzština. Shánění bydlení a nekonečná francouzská byrokracie mě doháněly k šílenství a beznaději. Po čase ale člověk otupí a zjistí, že je třeba to řešit francouzským stylem – v pohodě – a bude hned spokojenější. </w:t>
      </w:r>
    </w:p>
    <w:p w:rsidR="00F965C8" w:rsidRDefault="000C1522" w:rsidP="00F965C8">
      <w:pPr>
        <w:ind w:firstLine="708"/>
      </w:pPr>
      <w:r>
        <w:t xml:space="preserve">Ze začátku toho bylo docela dost, škola, školní byrokracie, banka, bankovní byrokracie, byt, byrokracie organizace </w:t>
      </w:r>
      <w:proofErr w:type="gramStart"/>
      <w:r>
        <w:t>C.A.</w:t>
      </w:r>
      <w:proofErr w:type="gramEnd"/>
      <w:r>
        <w:t>F…</w:t>
      </w:r>
      <w:r w:rsidR="00F11D45">
        <w:t>A</w:t>
      </w:r>
      <w:r>
        <w:t xml:space="preserve"> pak už byl konečně čas objevovat ty sladké stránky Francie. Všechny druhy sýrů, vína pečlivě seřazené v regálech dle regionů, nekončící marocké trhy se zeleninou, kde se dalo nakoupit za 5E na celý týden. Každá činnost v sobě vždy měla nějaký příběh. Když jsem šla na trh, vždy jsem potkala někoho zajímavého, popovídala si se stánkařem nebo aspoň viděla něco zábavného. </w:t>
      </w:r>
      <w:r w:rsidR="0097470B">
        <w:t xml:space="preserve">Celkově to ve městě neskutečně žilo. Počet venkovních kulturních akcí, koncertů, uměleckých </w:t>
      </w:r>
      <w:r w:rsidR="00F11D45">
        <w:t>akcí</w:t>
      </w:r>
      <w:r w:rsidR="0097470B">
        <w:t xml:space="preserve"> ani nespočítám. </w:t>
      </w:r>
      <w:r w:rsidR="00F965C8">
        <w:t xml:space="preserve">Nejlepší věc byly dokonalé podmínky pro cyklisty. Na mém kole koupeném od pána, co je sestavoval někde v bytě, aby se uživil, jsem ujela snad stovky kilometrů a odvezla tuny jídla z trhů.   </w:t>
      </w:r>
    </w:p>
    <w:p w:rsidR="0097470B" w:rsidRDefault="000C1522" w:rsidP="0097470B">
      <w:pPr>
        <w:ind w:firstLine="708"/>
      </w:pPr>
      <w:r>
        <w:t xml:space="preserve">V podobném duchu to probíhalo ve škole. Neskutečná energie, kterou někteří profesoři </w:t>
      </w:r>
      <w:proofErr w:type="gramStart"/>
      <w:r>
        <w:t>vkládali</w:t>
      </w:r>
      <w:proofErr w:type="gramEnd"/>
      <w:r>
        <w:t xml:space="preserve"> do svého vyučování </w:t>
      </w:r>
      <w:proofErr w:type="gramStart"/>
      <w:r>
        <w:t>byla</w:t>
      </w:r>
      <w:proofErr w:type="gramEnd"/>
      <w:r>
        <w:t xml:space="preserve"> nakažlivá. Studenti</w:t>
      </w:r>
      <w:r w:rsidR="00DD28F7">
        <w:t xml:space="preserve"> </w:t>
      </w:r>
      <w:r>
        <w:t>byli také pro mě až nezvykle motivovaní mít svou práci originální a dobře provedenou. Téměř v</w:t>
      </w:r>
      <w:r w:rsidR="00F965C8">
        <w:t>šechna práce probíhala ve skupinách a začleňovala mě tak čím dál víc. Moji již od začátku nejlepší přátelé ze zmiňovaného bytu (Camille, Francois a Olivier),</w:t>
      </w:r>
      <w:r>
        <w:t xml:space="preserve"> </w:t>
      </w:r>
      <w:r w:rsidR="00F965C8">
        <w:t>kteří mluvili jako jedni z mála plynule anglicky, sledovali jako experiment rychlé ustupování od angličtiny.</w:t>
      </w:r>
      <w:r w:rsidR="0097470B">
        <w:t xml:space="preserve"> </w:t>
      </w:r>
    </w:p>
    <w:p w:rsidR="0097470B" w:rsidRDefault="0097470B" w:rsidP="0097470B">
      <w:pPr>
        <w:ind w:firstLine="708"/>
        <w:rPr>
          <w:noProof/>
          <w:lang w:eastAsia="cs-CZ"/>
        </w:rPr>
      </w:pPr>
      <w:r>
        <w:t>Všichni lidé, které jsem ve Francii potkala, ať už to bylo v Nantes, Lyonu nebo Bretani, byli skvělí, milí, ochotní a zajímaví. Byl jeden z nejlepších let mého života, za který jsem získala nesčetné množství dobrých přátel,</w:t>
      </w:r>
      <w:r w:rsidRPr="0097470B">
        <w:rPr>
          <w:noProof/>
          <w:lang w:eastAsia="cs-CZ"/>
        </w:rPr>
        <w:t xml:space="preserve"> </w:t>
      </w:r>
      <w:r>
        <w:t xml:space="preserve">zkušeností a jiných náhledů na různé věci. Každému, kdo </w:t>
      </w:r>
      <w:proofErr w:type="gramStart"/>
      <w:r>
        <w:t>pojede</w:t>
      </w:r>
      <w:proofErr w:type="gramEnd"/>
      <w:r>
        <w:t xml:space="preserve"> do Francie vřele </w:t>
      </w:r>
      <w:proofErr w:type="gramStart"/>
      <w:r>
        <w:t>doporučuji</w:t>
      </w:r>
      <w:proofErr w:type="gramEnd"/>
      <w:r>
        <w:t xml:space="preserve"> splynout naprosto s jejich stylem života a maximálně si ho užít.</w:t>
      </w:r>
      <w:r>
        <w:rPr>
          <w:noProof/>
          <w:lang w:eastAsia="cs-CZ"/>
        </w:rPr>
        <w:t xml:space="preserve"> </w:t>
      </w:r>
    </w:p>
    <w:p w:rsidR="0097470B" w:rsidRDefault="0097470B" w:rsidP="0097470B">
      <w:pPr>
        <w:ind w:firstLine="708"/>
        <w:rPr>
          <w:noProof/>
          <w:lang w:eastAsia="cs-CZ"/>
        </w:rPr>
      </w:pPr>
    </w:p>
    <w:p w:rsidR="00F965C8" w:rsidRDefault="0097470B" w:rsidP="0097470B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4191000" cy="2350508"/>
            <wp:effectExtent l="0" t="0" r="0" b="0"/>
            <wp:docPr id="3" name="obrázek 1" descr="C:\Users\Petruška\Desktop\zprava erasmus\392268_2824499049233_7278207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ška\Desktop\zprava erasmus\392268_2824499049233_72782075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26" cy="23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0B" w:rsidRDefault="0097470B" w:rsidP="0097470B">
      <w:r w:rsidRPr="0097470B">
        <w:rPr>
          <w:noProof/>
          <w:lang w:eastAsia="cs-CZ"/>
        </w:rPr>
        <w:lastRenderedPageBreak/>
        <w:drawing>
          <wp:inline distT="0" distB="0" distL="0" distR="0">
            <wp:extent cx="2823210" cy="2117408"/>
            <wp:effectExtent l="19050" t="0" r="0" b="0"/>
            <wp:docPr id="9" name="obrázek 2" descr="C:\Users\Petruška\Desktop\zprava erasmus\418870_3013594751857_98175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uška\Desktop\zprava erasmus\418870_3013594751857_9817516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79" cy="211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23210" cy="2117408"/>
            <wp:effectExtent l="19050" t="0" r="0" b="0"/>
            <wp:docPr id="10" name="obrázek 3" descr="C:\Users\Petruška\Desktop\zprava erasmus\03072012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uška\Desktop\zprava erasmus\030720124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78" cy="211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0B" w:rsidRPr="00DE1897" w:rsidRDefault="0097470B" w:rsidP="0097470B">
      <w:r>
        <w:rPr>
          <w:noProof/>
          <w:lang w:eastAsia="cs-CZ"/>
        </w:rPr>
        <w:drawing>
          <wp:inline distT="0" distB="0" distL="0" distR="0">
            <wp:extent cx="2199415" cy="3291840"/>
            <wp:effectExtent l="19050" t="0" r="0" b="0"/>
            <wp:docPr id="11" name="obrázek 4" descr="C:\Users\Petruška\Desktop\zprava erasmus\P108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uška\Desktop\zprava erasmus\P1080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1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99583" cy="2065020"/>
            <wp:effectExtent l="19050" t="0" r="5567" b="0"/>
            <wp:docPr id="12" name="obrázek 5" descr="C:\Users\Petruška\Desktop\zprava erasmus\IMG_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uška\Desktop\zprava erasmus\IMG_2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83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70B" w:rsidRPr="00DE1897" w:rsidSect="009747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C7D"/>
    <w:rsid w:val="000C1522"/>
    <w:rsid w:val="002B4E05"/>
    <w:rsid w:val="0032726A"/>
    <w:rsid w:val="003B6A2B"/>
    <w:rsid w:val="006E03F5"/>
    <w:rsid w:val="00967DC9"/>
    <w:rsid w:val="0097470B"/>
    <w:rsid w:val="00B27EF3"/>
    <w:rsid w:val="00B94C7D"/>
    <w:rsid w:val="00DD28F7"/>
    <w:rsid w:val="00DD4790"/>
    <w:rsid w:val="00DE1897"/>
    <w:rsid w:val="00E23942"/>
    <w:rsid w:val="00F11D45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aa aa</cp:lastModifiedBy>
  <cp:revision>5</cp:revision>
  <cp:lastPrinted>2012-12-07T09:31:00Z</cp:lastPrinted>
  <dcterms:created xsi:type="dcterms:W3CDTF">2012-11-27T20:16:00Z</dcterms:created>
  <dcterms:modified xsi:type="dcterms:W3CDTF">2012-12-07T09:33:00Z</dcterms:modified>
</cp:coreProperties>
</file>