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B1" w:rsidRPr="00294BB1" w:rsidRDefault="00294BB1" w:rsidP="00294BB1">
      <w:pPr>
        <w:rPr>
          <w:b/>
        </w:rPr>
      </w:pPr>
      <w:r w:rsidRPr="00294BB1">
        <w:rPr>
          <w:b/>
        </w:rPr>
        <w:t xml:space="preserve">Článek 17 Ukazatel U: ubytovací stipendia </w:t>
      </w:r>
    </w:p>
    <w:p w:rsidR="00294BB1" w:rsidRDefault="00294BB1" w:rsidP="00294BB1">
      <w:r>
        <w:t xml:space="preserve">(1) Tato část příspěvku VVŠ bude vypočtena jako podíl částky určené ministerstvem pro všechny VVŠ na ubytovací stipendia v závislosti na možnostech rozpočtu vysokého školství daného roku, a počtu rozpočtových studentů všech VVŠ, kteří podle údajů SIMS k 31. 10. roku n-1 splňují dále uvedené podmínky pro započtení, násobený počtem rozpočtových studentů dané VVŠ splňujících dále uvedené podmínky pro započtení. </w:t>
      </w:r>
    </w:p>
    <w:p w:rsidR="00294BB1" w:rsidRDefault="00294BB1" w:rsidP="00294BB1">
      <w:r>
        <w:t xml:space="preserve">(2) Podmínkou pro zahrnutí studenta do výpočtu je, že student </w:t>
      </w:r>
    </w:p>
    <w:p w:rsidR="00294BB1" w:rsidRDefault="00294BB1" w:rsidP="00294BB1">
      <w:pPr>
        <w:ind w:left="567" w:hanging="283"/>
      </w:pPr>
      <w:r>
        <w:t>a) studuje v prezenční formě studia v akreditovaném bakalářském, magisterském nebo dokto</w:t>
      </w:r>
      <w:bookmarkStart w:id="0" w:name="_GoBack"/>
      <w:bookmarkEnd w:id="0"/>
      <w:r>
        <w:t xml:space="preserve">rském studijním programu uskutečňovaném na území České republiky, </w:t>
      </w:r>
    </w:p>
    <w:p w:rsidR="00294BB1" w:rsidRDefault="00294BB1" w:rsidP="00294BB1">
      <w:pPr>
        <w:ind w:left="567" w:hanging="283"/>
      </w:pPr>
      <w:r>
        <w:t xml:space="preserve">b) studuje v prvním akreditovaném studijním programu, nebo v akreditovaném studijním programu na něj navazujícím, nebo přestoupil z jednoho takového studijního programu do jiného a předchozí studium mu bylo uznáno; v případě souběžně studovaných akreditovaných studijních programů je student započten nejvýše jednou, a to v tom akreditovaném studijním programu, ve kterém byl do studia zapsán dříve, </w:t>
      </w:r>
    </w:p>
    <w:p w:rsidR="00294BB1" w:rsidRDefault="00294BB1" w:rsidP="00294BB1">
      <w:pPr>
        <w:ind w:left="567" w:hanging="283"/>
      </w:pPr>
      <w:r>
        <w:t xml:space="preserve">c) nepřekročil SDS v probíhajícím akreditovaném studijním programu ani v žádném ze souběžně studovaných studijních programů,  </w:t>
      </w:r>
    </w:p>
    <w:p w:rsidR="00294BB1" w:rsidRDefault="00294BB1" w:rsidP="00294BB1">
      <w:pPr>
        <w:ind w:left="567" w:hanging="283"/>
      </w:pPr>
      <w:r>
        <w:t xml:space="preserve">d) nemá místo trvalého pobytu v okrese, v němž je místo jeho studia, </w:t>
      </w:r>
    </w:p>
    <w:p w:rsidR="00294BB1" w:rsidRDefault="00294BB1" w:rsidP="00294BB1">
      <w:pPr>
        <w:ind w:left="567" w:hanging="283"/>
      </w:pPr>
      <w:r>
        <w:t xml:space="preserve">e) nemá místo trvalého pobytu na území hlavního města Prahy, je-li místo jeho studia na území hlavního města Prahy.  </w:t>
      </w:r>
    </w:p>
    <w:p w:rsidR="00294BB1" w:rsidRDefault="00294BB1" w:rsidP="00294BB1">
      <w:r>
        <w:t>(3) Při výpočtu se nepřihlíží ke studiu v akreditovaném studijním programu, do něhož se uchazeč zapsal a které i ukončil v období od 1. května do 30. října roku n-1.</w:t>
      </w:r>
      <w:r w:rsidRPr="00294BB1">
        <w:t xml:space="preserve"> </w:t>
      </w:r>
    </w:p>
    <w:p w:rsidR="00294BB1" w:rsidRDefault="00294BB1" w:rsidP="00294BB1"/>
    <w:p w:rsidR="00294BB1" w:rsidRDefault="00294BB1" w:rsidP="00294BB1">
      <w:r>
        <w:t>Podrobný popis výpočtu: 1. část příspěvku S1 = A*H2*7  2. část příspěvku  S2 = suma i=1-10 (A+B)/2*</w:t>
      </w:r>
      <w:proofErr w:type="spellStart"/>
      <w:r>
        <w:t>Hi</w:t>
      </w:r>
      <w:proofErr w:type="spellEnd"/>
      <w:r>
        <w:t xml:space="preserve">  – S1 dopočet v závěru roku S3 = suma i=1-10 [A*(1+D/C)/2* </w:t>
      </w:r>
      <w:proofErr w:type="spellStart"/>
      <w:r>
        <w:t>Hi</w:t>
      </w:r>
      <w:proofErr w:type="spellEnd"/>
      <w:r>
        <w:t xml:space="preserve">] – (S1+ S2) </w:t>
      </w:r>
    </w:p>
    <w:p w:rsidR="00294BB1" w:rsidRDefault="00294BB1" w:rsidP="00294BB1">
      <w:r>
        <w:t xml:space="preserve">A = počet studentů, kteří prokázali nárok na soc. </w:t>
      </w:r>
      <w:proofErr w:type="spellStart"/>
      <w:r>
        <w:t>stip</w:t>
      </w:r>
      <w:proofErr w:type="spellEnd"/>
      <w:r>
        <w:t xml:space="preserve">. za každou VVŠ, výstup k datu 31. 1. roku n </w:t>
      </w:r>
    </w:p>
    <w:p w:rsidR="00294BB1" w:rsidRDefault="00294BB1" w:rsidP="00294BB1">
      <w:r>
        <w:t xml:space="preserve">B = počet studentů, kteří prokázali nárok na soc. </w:t>
      </w:r>
      <w:proofErr w:type="spellStart"/>
      <w:r>
        <w:t>stip</w:t>
      </w:r>
      <w:proofErr w:type="spellEnd"/>
      <w:r>
        <w:t xml:space="preserve">. za každou VVŠ, výstup k datu 30. 6. roku n </w:t>
      </w:r>
    </w:p>
    <w:p w:rsidR="00294BB1" w:rsidRDefault="00294BB1" w:rsidP="00294BB1">
      <w:r>
        <w:t xml:space="preserve">C = počet studentů, kteří studují v SDS za každou VVŠ, výstup k datu 31. 1. roku n </w:t>
      </w:r>
    </w:p>
    <w:p w:rsidR="00294BB1" w:rsidRDefault="00294BB1" w:rsidP="00294BB1">
      <w:r>
        <w:t xml:space="preserve">D = počet studentů, kteří studují v SDS za každou VVŠ, výstup k datu 31. 10. roku n </w:t>
      </w:r>
    </w:p>
    <w:p w:rsidR="00294BB1" w:rsidRDefault="00294BB1" w:rsidP="00294BB1">
      <w:proofErr w:type="spellStart"/>
      <w:r>
        <w:t>Hi</w:t>
      </w:r>
      <w:proofErr w:type="spellEnd"/>
      <w:r>
        <w:t xml:space="preserve"> = zákonná výše sociálního stipendia v měsících leden až červen a září až prosinec roku n </w:t>
      </w:r>
    </w:p>
    <w:p w:rsidR="00F20D60" w:rsidRDefault="00294BB1" w:rsidP="00294BB1">
      <w:r>
        <w:t xml:space="preserve">V případě, že byl zapsán do více než jednoho studijního programu, pro které splňuje kritéria pod body a) a b), v témže dni, bude vybrán pro přiznání nároku ten studijní program, jehož číselná část kódu STUDPROG má nejnižší číselnou hodnotu. V případě shodnosti číselné části kódu STUDPROG bude vybrán nárok odvozený od nejnižší číselné hodnoty kódu fakulty popř. VVŠ, na které studuje. </w:t>
      </w:r>
    </w:p>
    <w:sectPr w:rsidR="00F2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B1"/>
    <w:rsid w:val="00294BB1"/>
    <w:rsid w:val="003368F0"/>
    <w:rsid w:val="0035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F95E4-FD70-40A8-8C84-2BE0AF4E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Dubnova, Dana</dc:creator>
  <cp:keywords/>
  <dc:description/>
  <cp:lastModifiedBy>Dubnova, Dana</cp:lastModifiedBy>
  <cp:revision>1</cp:revision>
  <dcterms:created xsi:type="dcterms:W3CDTF">2018-03-21T09:45:00Z</dcterms:created>
  <dcterms:modified xsi:type="dcterms:W3CDTF">2018-03-21T09:49:00Z</dcterms:modified>
</cp:coreProperties>
</file>